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3E" w:rsidRPr="003A0127" w:rsidRDefault="00BD4F3E" w:rsidP="00BD4F3E">
      <w:pPr>
        <w:spacing w:after="0" w:line="360" w:lineRule="auto"/>
        <w:ind w:right="900" w:hanging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127">
        <w:rPr>
          <w:rFonts w:ascii="Times New Roman" w:eastAsia="Times New Roman" w:hAnsi="Times New Roman" w:cs="Times New Roman"/>
          <w:b/>
          <w:sz w:val="24"/>
          <w:szCs w:val="24"/>
        </w:rPr>
        <w:t>Avery, McLeod &amp; McCarty Experiment</w:t>
      </w:r>
    </w:p>
    <w:p w:rsidR="00BD4F3E" w:rsidRPr="003A0127" w:rsidRDefault="00BD4F3E" w:rsidP="00BD4F3E">
      <w:pPr>
        <w:spacing w:after="0" w:line="360" w:lineRule="auto"/>
        <w:ind w:right="-64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In 1944, Oswald Avery, Colin Macleod and </w:t>
      </w:r>
      <w:proofErr w:type="spellStart"/>
      <w:r w:rsidRPr="003A0127">
        <w:rPr>
          <w:rFonts w:ascii="Times New Roman" w:eastAsia="Times New Roman" w:hAnsi="Times New Roman" w:cs="Times New Roman"/>
          <w:sz w:val="24"/>
          <w:szCs w:val="24"/>
        </w:rPr>
        <w:t>Maclyn</w:t>
      </w:r>
      <w:proofErr w:type="spellEnd"/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 McCarty revisited Griffith’s experiment and concluded that the transforming material was pure DNA not protein or RNA. These investigators found that DNA extracted from a virulent strain of the bacterium </w:t>
      </w:r>
      <w:r w:rsidRPr="003A0127">
        <w:rPr>
          <w:rFonts w:ascii="Times New Roman" w:eastAsia="Times New Roman" w:hAnsi="Times New Roman" w:cs="Times New Roman"/>
          <w:i/>
          <w:sz w:val="24"/>
          <w:szCs w:val="24"/>
        </w:rPr>
        <w:t>Streptococcus</w:t>
      </w:r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127">
        <w:rPr>
          <w:rFonts w:ascii="Times New Roman" w:eastAsia="Times New Roman" w:hAnsi="Times New Roman" w:cs="Times New Roman"/>
          <w:i/>
          <w:sz w:val="24"/>
          <w:szCs w:val="24"/>
        </w:rPr>
        <w:t>pneumoniae</w:t>
      </w:r>
      <w:proofErr w:type="spellEnd"/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, also known as </w:t>
      </w:r>
      <w:r w:rsidRPr="003A0127">
        <w:rPr>
          <w:rFonts w:ascii="Times New Roman" w:eastAsia="Times New Roman" w:hAnsi="Times New Roman" w:cs="Times New Roman"/>
          <w:i/>
          <w:sz w:val="24"/>
          <w:szCs w:val="24"/>
        </w:rPr>
        <w:t>pneumococcus</w:t>
      </w:r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, genetically transformed an </w:t>
      </w:r>
      <w:proofErr w:type="spellStart"/>
      <w:r w:rsidRPr="003A0127">
        <w:rPr>
          <w:rFonts w:ascii="Times New Roman" w:eastAsia="Times New Roman" w:hAnsi="Times New Roman" w:cs="Times New Roman"/>
          <w:sz w:val="24"/>
          <w:szCs w:val="24"/>
        </w:rPr>
        <w:t>avirulent</w:t>
      </w:r>
      <w:proofErr w:type="spellEnd"/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 strain of this organism into a virulent form.</w:t>
      </w:r>
    </w:p>
    <w:p w:rsidR="00BD4F3E" w:rsidRPr="003A0127" w:rsidRDefault="00BD4F3E" w:rsidP="00BD4F3E">
      <w:pPr>
        <w:spacing w:after="0" w:line="360" w:lineRule="auto"/>
        <w:ind w:left="1440" w:right="-6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2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27">
        <w:rPr>
          <w:rFonts w:ascii="Times New Roman" w:eastAsia="Times New Roman" w:hAnsi="Times New Roman" w:cs="Times New Roman"/>
          <w:sz w:val="24"/>
          <w:szCs w:val="24"/>
        </w:rPr>
        <w:tab/>
      </w:r>
      <w:r w:rsidRPr="003A012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D4F3E" w:rsidRPr="003A0127" w:rsidTr="00611178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Type IIR cells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Type IIR cells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Type IIR cells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Type IIR cells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Type IIR cells</w:t>
            </w:r>
          </w:p>
        </w:tc>
      </w:tr>
      <w:tr w:rsidR="00BD4F3E" w:rsidRPr="003A0127" w:rsidTr="00611178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4F3E" w:rsidRPr="003A0127" w:rsidTr="00611178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Type IIIS DNA extract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Type IIIS DNA extract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Type IIIS DNA extract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Type IIIS DNA extract</w:t>
            </w:r>
          </w:p>
        </w:tc>
      </w:tr>
      <w:tr w:rsidR="00BD4F3E" w:rsidRPr="003A0127" w:rsidTr="00611178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D4F3E" w:rsidRPr="003A0127" w:rsidTr="00611178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DNase</w:t>
            </w:r>
            <w:proofErr w:type="spellEnd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RNase</w:t>
            </w:r>
            <w:proofErr w:type="spellEnd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Protease</w:t>
            </w:r>
          </w:p>
        </w:tc>
      </w:tr>
      <w:tr w:rsidR="00BD4F3E" w:rsidRPr="003A0127" w:rsidTr="00611178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</w:tr>
      <w:tr w:rsidR="00BD4F3E" w:rsidRPr="003A0127" w:rsidTr="00611178">
        <w:trPr>
          <w:jc w:val="center"/>
        </w:trPr>
        <w:tc>
          <w:tcPr>
            <w:tcW w:w="1848" w:type="dxa"/>
            <w:tcBorders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NO transformation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transformation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No transformation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transformation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E" w:rsidRPr="003A0127" w:rsidRDefault="00BD4F3E" w:rsidP="00611178">
            <w:pPr>
              <w:spacing w:line="360" w:lineRule="auto"/>
              <w:ind w:right="-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27"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transformation</w:t>
            </w:r>
          </w:p>
        </w:tc>
      </w:tr>
    </w:tbl>
    <w:p w:rsidR="00BD4F3E" w:rsidRPr="003A0127" w:rsidRDefault="00BD4F3E" w:rsidP="00BD4F3E">
      <w:pPr>
        <w:spacing w:after="0" w:line="360" w:lineRule="auto"/>
        <w:ind w:right="-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F3E" w:rsidRPr="00087F3D" w:rsidRDefault="00BD4F3E" w:rsidP="00BD4F3E">
      <w:pPr>
        <w:spacing w:after="0" w:line="360" w:lineRule="auto"/>
        <w:ind w:right="-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Fig: Avery, MacLeod and McCarty had shown that only DNA extracts from </w:t>
      </w:r>
      <w:proofErr w:type="spellStart"/>
      <w:r w:rsidRPr="003A0127">
        <w:rPr>
          <w:rFonts w:ascii="Times New Roman" w:eastAsia="Times New Roman" w:hAnsi="Times New Roman" w:cs="Times New Roman"/>
          <w:sz w:val="24"/>
          <w:szCs w:val="24"/>
        </w:rPr>
        <w:t>Scells</w:t>
      </w:r>
      <w:proofErr w:type="spellEnd"/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 caused transformation of R cells to S cells was treated with </w:t>
      </w:r>
      <w:proofErr w:type="spellStart"/>
      <w:r w:rsidRPr="003A0127">
        <w:rPr>
          <w:rFonts w:ascii="Times New Roman" w:eastAsia="Times New Roman" w:hAnsi="Times New Roman" w:cs="Times New Roman"/>
          <w:sz w:val="24"/>
          <w:szCs w:val="24"/>
        </w:rPr>
        <w:t>RNase</w:t>
      </w:r>
      <w:proofErr w:type="spellEnd"/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0127">
        <w:rPr>
          <w:rFonts w:ascii="Times New Roman" w:eastAsia="Times New Roman" w:hAnsi="Times New Roman" w:cs="Times New Roman"/>
          <w:sz w:val="24"/>
          <w:szCs w:val="24"/>
        </w:rPr>
        <w:t>DNase</w:t>
      </w:r>
      <w:proofErr w:type="spellEnd"/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A0127">
        <w:rPr>
          <w:rFonts w:ascii="Times New Roman" w:eastAsia="Times New Roman" w:hAnsi="Times New Roman" w:cs="Times New Roman"/>
          <w:sz w:val="24"/>
          <w:szCs w:val="24"/>
        </w:rPr>
        <w:t>Proteasr</w:t>
      </w:r>
      <w:proofErr w:type="spellEnd"/>
      <w:r w:rsidRPr="003A0127">
        <w:rPr>
          <w:rFonts w:ascii="Times New Roman" w:eastAsia="Times New Roman" w:hAnsi="Times New Roman" w:cs="Times New Roman"/>
          <w:sz w:val="24"/>
          <w:szCs w:val="24"/>
        </w:rPr>
        <w:t xml:space="preserve"> and then mixed with R cells</w:t>
      </w:r>
    </w:p>
    <w:p w:rsidR="00322C95" w:rsidRDefault="00322C95">
      <w:bookmarkStart w:id="0" w:name="_GoBack"/>
      <w:bookmarkEnd w:id="0"/>
    </w:p>
    <w:sectPr w:rsidR="0032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05"/>
    <w:rsid w:val="00322C95"/>
    <w:rsid w:val="00812705"/>
    <w:rsid w:val="00B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DB032-0887-4523-915B-B3F1FE71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3E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F3E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2</cp:revision>
  <dcterms:created xsi:type="dcterms:W3CDTF">2022-04-27T05:08:00Z</dcterms:created>
  <dcterms:modified xsi:type="dcterms:W3CDTF">2022-04-27T05:08:00Z</dcterms:modified>
</cp:coreProperties>
</file>