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43" w:rsidRDefault="00154543" w:rsidP="00154543">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Mechanism of translocation through phloem</w:t>
      </w:r>
    </w:p>
    <w:p w:rsidR="00154543" w:rsidRPr="007A1F7F"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Various theories have been put forward to explain the mechanism of phloem conduction but they are not fully satisfactory. Among them Munch’s (1930) hypothesis is most convincing</w:t>
      </w:r>
    </w:p>
    <w:p w:rsidR="00154543" w:rsidRDefault="00154543" w:rsidP="00154543">
      <w:pPr>
        <w:spacing w:after="0" w:line="360" w:lineRule="auto"/>
        <w:jc w:val="both"/>
        <w:rPr>
          <w:rFonts w:ascii="Times New Roman" w:eastAsia="Times New Roman" w:hAnsi="Times New Roman"/>
          <w:b/>
          <w:sz w:val="24"/>
          <w:szCs w:val="24"/>
        </w:rPr>
      </w:pPr>
      <w:r w:rsidRPr="007A1F7F">
        <w:rPr>
          <w:rFonts w:ascii="Times New Roman" w:eastAsia="Times New Roman" w:hAnsi="Times New Roman"/>
          <w:b/>
          <w:sz w:val="24"/>
          <w:szCs w:val="24"/>
        </w:rPr>
        <w:t>Pressure flow model</w:t>
      </w:r>
      <w:r>
        <w:rPr>
          <w:rFonts w:ascii="Times New Roman" w:eastAsia="Times New Roman" w:hAnsi="Times New Roman"/>
          <w:b/>
          <w:sz w:val="24"/>
          <w:szCs w:val="24"/>
        </w:rPr>
        <w:t>/ Munch’s flow hypothesis</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According to this hypothesis put forward by </w:t>
      </w:r>
      <w:r w:rsidRPr="00714C3C">
        <w:rPr>
          <w:rFonts w:ascii="Times New Roman" w:eastAsia="Times New Roman" w:hAnsi="Times New Roman"/>
          <w:b/>
          <w:sz w:val="24"/>
          <w:szCs w:val="24"/>
        </w:rPr>
        <w:t>Munch</w:t>
      </w:r>
      <w:r>
        <w:rPr>
          <w:rFonts w:ascii="Times New Roman" w:eastAsia="Times New Roman" w:hAnsi="Times New Roman"/>
          <w:sz w:val="24"/>
          <w:szCs w:val="24"/>
        </w:rPr>
        <w:t xml:space="preserve"> (1930) and elaborated by </w:t>
      </w:r>
      <w:r w:rsidRPr="00714C3C">
        <w:rPr>
          <w:rFonts w:ascii="Times New Roman" w:eastAsia="Times New Roman" w:hAnsi="Times New Roman"/>
          <w:b/>
          <w:sz w:val="24"/>
          <w:szCs w:val="24"/>
        </w:rPr>
        <w:t>Craft</w:t>
      </w:r>
      <w:r>
        <w:rPr>
          <w:rFonts w:ascii="Times New Roman" w:eastAsia="Times New Roman" w:hAnsi="Times New Roman"/>
          <w:sz w:val="24"/>
          <w:szCs w:val="24"/>
        </w:rPr>
        <w:t xml:space="preserve"> (1938) and others, the translocation of organic solutes takes place </w:t>
      </w:r>
      <w:r w:rsidRPr="00714C3C">
        <w:rPr>
          <w:rFonts w:ascii="Times New Roman" w:eastAsia="Times New Roman" w:hAnsi="Times New Roman"/>
          <w:b/>
          <w:i/>
          <w:sz w:val="24"/>
          <w:szCs w:val="24"/>
        </w:rPr>
        <w:t>en mass</w:t>
      </w:r>
      <w:r>
        <w:rPr>
          <w:rFonts w:ascii="Times New Roman" w:eastAsia="Times New Roman" w:hAnsi="Times New Roman"/>
          <w:sz w:val="24"/>
          <w:szCs w:val="24"/>
        </w:rPr>
        <w:t xml:space="preserve"> through phloem along a gradient of </w:t>
      </w:r>
      <w:proofErr w:type="spellStart"/>
      <w:r>
        <w:rPr>
          <w:rFonts w:ascii="Times New Roman" w:eastAsia="Times New Roman" w:hAnsi="Times New Roman"/>
          <w:sz w:val="24"/>
          <w:szCs w:val="24"/>
        </w:rPr>
        <w:t>turgor</w:t>
      </w:r>
      <w:proofErr w:type="spellEnd"/>
      <w:r>
        <w:rPr>
          <w:rFonts w:ascii="Times New Roman" w:eastAsia="Times New Roman" w:hAnsi="Times New Roman"/>
          <w:sz w:val="24"/>
          <w:szCs w:val="24"/>
        </w:rPr>
        <w:t xml:space="preserve"> pressure from the region of higher concentration of soluble solutes i.e. supply end to the region of lower concentration i.e. consumption end.</w:t>
      </w:r>
    </w:p>
    <w:p w:rsidR="00154543" w:rsidRDefault="00154543" w:rsidP="00154543">
      <w:pPr>
        <w:spacing w:after="0" w:line="360" w:lineRule="auto"/>
        <w:jc w:val="both"/>
        <w:rPr>
          <w:rFonts w:ascii="Times New Roman" w:eastAsia="Times New Roman" w:hAnsi="Times New Roman"/>
          <w:sz w:val="24"/>
          <w:szCs w:val="24"/>
        </w:rPr>
      </w:pPr>
    </w:p>
    <w:p w:rsidR="00154543" w:rsidRDefault="00154543" w:rsidP="00154543">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192201" cy="2250219"/>
            <wp:effectExtent l="19050" t="0" r="8449" b="0"/>
            <wp:docPr id="6" name="Picture 2" descr="C:\Users\Admin\Desktop\WhatsApp Image 2021-06-10 at 12.13.4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10 at 12.13.40 PM (1).jpeg"/>
                    <pic:cNvPicPr>
                      <a:picLocks noChangeAspect="1" noChangeArrowheads="1"/>
                    </pic:cNvPicPr>
                  </pic:nvPicPr>
                  <pic:blipFill>
                    <a:blip r:embed="rId5"/>
                    <a:srcRect l="9507" t="26296" b="21296"/>
                    <a:stretch>
                      <a:fillRect/>
                    </a:stretch>
                  </pic:blipFill>
                  <pic:spPr bwMode="auto">
                    <a:xfrm>
                      <a:off x="0" y="0"/>
                      <a:ext cx="5192201" cy="2250219"/>
                    </a:xfrm>
                    <a:prstGeom prst="rect">
                      <a:avLst/>
                    </a:prstGeom>
                    <a:noFill/>
                    <a:ln w="9525">
                      <a:noFill/>
                      <a:miter lim="800000"/>
                      <a:headEnd/>
                      <a:tailEnd/>
                    </a:ln>
                  </pic:spPr>
                </pic:pic>
              </a:graphicData>
            </a:graphic>
          </wp:inline>
        </w:drawing>
      </w:r>
    </w:p>
    <w:p w:rsidR="00154543" w:rsidRDefault="00154543" w:rsidP="00154543">
      <w:pPr>
        <w:spacing w:after="0" w:line="360" w:lineRule="auto"/>
        <w:jc w:val="both"/>
        <w:rPr>
          <w:rFonts w:ascii="Times New Roman" w:eastAsia="Times New Roman" w:hAnsi="Times New Roman"/>
          <w:sz w:val="24"/>
          <w:szCs w:val="24"/>
        </w:rPr>
      </w:pP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principle hypothesis can be explained by a simple physical system.</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Two membranes X and Y permeable only to water and dipping in water are connected by a tube T to form a closed system. Membrane X contains more concentrated sugar solution than in membrane Y.</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Due to higher osmotic pressure of the concentrated sugar solution in membrane X, water enters into it so that its </w:t>
      </w:r>
      <w:proofErr w:type="spellStart"/>
      <w:r>
        <w:rPr>
          <w:rFonts w:ascii="Times New Roman" w:eastAsia="Times New Roman" w:hAnsi="Times New Roman"/>
          <w:sz w:val="24"/>
          <w:szCs w:val="24"/>
        </w:rPr>
        <w:t>turgor</w:t>
      </w:r>
      <w:proofErr w:type="spellEnd"/>
      <w:r>
        <w:rPr>
          <w:rFonts w:ascii="Times New Roman" w:eastAsia="Times New Roman" w:hAnsi="Times New Roman"/>
          <w:sz w:val="24"/>
          <w:szCs w:val="24"/>
        </w:rPr>
        <w:t xml:space="preserve"> pressure is increased. The increase in the </w:t>
      </w:r>
      <w:proofErr w:type="spellStart"/>
      <w:r>
        <w:rPr>
          <w:rFonts w:ascii="Times New Roman" w:eastAsia="Times New Roman" w:hAnsi="Times New Roman"/>
          <w:sz w:val="24"/>
          <w:szCs w:val="24"/>
        </w:rPr>
        <w:t>turgor</w:t>
      </w:r>
      <w:proofErr w:type="spellEnd"/>
      <w:r>
        <w:rPr>
          <w:rFonts w:ascii="Times New Roman" w:eastAsia="Times New Roman" w:hAnsi="Times New Roman"/>
          <w:sz w:val="24"/>
          <w:szCs w:val="24"/>
        </w:rPr>
        <w:t xml:space="preserve"> pressure results in mass flow of sugar solution to membrane Y through the tube T till the concentration of Sugar solution in both the membrane is equal.</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If in the above system it could be possible to maintain continuous supply of sugars in membrane X and its utilization or conversion into soluble form in membrane Y, the flow of sugar solution from X to Y will continue indefinitely.</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According to Munch’s hypothesis, a similar analogous system for the translocation of organic solutes exists in plants. As a result of photosynthesis, the </w:t>
      </w:r>
      <w:proofErr w:type="spellStart"/>
      <w:r w:rsidRPr="00CD5502">
        <w:rPr>
          <w:rFonts w:ascii="Times New Roman" w:eastAsia="Times New Roman" w:hAnsi="Times New Roman"/>
          <w:b/>
          <w:sz w:val="24"/>
          <w:szCs w:val="24"/>
        </w:rPr>
        <w:t>mesophyll</w:t>
      </w:r>
      <w:proofErr w:type="spellEnd"/>
      <w:r w:rsidRPr="00CD5502">
        <w:rPr>
          <w:rFonts w:ascii="Times New Roman" w:eastAsia="Times New Roman" w:hAnsi="Times New Roman"/>
          <w:b/>
          <w:sz w:val="24"/>
          <w:szCs w:val="24"/>
        </w:rPr>
        <w:t xml:space="preserve"> cells</w:t>
      </w:r>
      <w:r>
        <w:rPr>
          <w:rFonts w:ascii="Times New Roman" w:eastAsia="Times New Roman" w:hAnsi="Times New Roman"/>
          <w:sz w:val="24"/>
          <w:szCs w:val="24"/>
        </w:rPr>
        <w:t xml:space="preserve"> in the leaves contain higher concentration of organic food material in them in soluble form and correspond to membrane X or supply end. The cells of </w:t>
      </w:r>
      <w:r w:rsidRPr="00CD5502">
        <w:rPr>
          <w:rFonts w:ascii="Times New Roman" w:eastAsia="Times New Roman" w:hAnsi="Times New Roman"/>
          <w:b/>
          <w:sz w:val="24"/>
          <w:szCs w:val="24"/>
        </w:rPr>
        <w:t xml:space="preserve">stem </w:t>
      </w:r>
      <w:r>
        <w:rPr>
          <w:rFonts w:ascii="Times New Roman" w:eastAsia="Times New Roman" w:hAnsi="Times New Roman"/>
          <w:sz w:val="24"/>
          <w:szCs w:val="24"/>
        </w:rPr>
        <w:t xml:space="preserve">and </w:t>
      </w:r>
      <w:r w:rsidRPr="00CD5502">
        <w:rPr>
          <w:rFonts w:ascii="Times New Roman" w:eastAsia="Times New Roman" w:hAnsi="Times New Roman"/>
          <w:b/>
          <w:sz w:val="24"/>
          <w:szCs w:val="24"/>
        </w:rPr>
        <w:t>roots</w:t>
      </w:r>
      <w:r>
        <w:rPr>
          <w:rFonts w:ascii="Times New Roman" w:eastAsia="Times New Roman" w:hAnsi="Times New Roman"/>
          <w:sz w:val="24"/>
          <w:szCs w:val="24"/>
        </w:rPr>
        <w:t xml:space="preserve"> where the food material is utilized </w:t>
      </w:r>
      <w:r>
        <w:rPr>
          <w:rFonts w:ascii="Times New Roman" w:eastAsia="Times New Roman" w:hAnsi="Times New Roman"/>
          <w:sz w:val="24"/>
          <w:szCs w:val="24"/>
        </w:rPr>
        <w:lastRenderedPageBreak/>
        <w:t xml:space="preserve">or converted into soluble form correspond to membrane Y or consumption end. While </w:t>
      </w:r>
      <w:r w:rsidRPr="00CD5502">
        <w:rPr>
          <w:rFonts w:ascii="Times New Roman" w:eastAsia="Times New Roman" w:hAnsi="Times New Roman"/>
          <w:b/>
          <w:sz w:val="24"/>
          <w:szCs w:val="24"/>
        </w:rPr>
        <w:t xml:space="preserve">sieve tube </w:t>
      </w:r>
      <w:r>
        <w:rPr>
          <w:rFonts w:ascii="Times New Roman" w:eastAsia="Times New Roman" w:hAnsi="Times New Roman"/>
          <w:sz w:val="24"/>
          <w:szCs w:val="24"/>
        </w:rPr>
        <w:t xml:space="preserve">in phloem which </w:t>
      </w:r>
      <w:proofErr w:type="gramStart"/>
      <w:r>
        <w:rPr>
          <w:rFonts w:ascii="Times New Roman" w:eastAsia="Times New Roman" w:hAnsi="Times New Roman"/>
          <w:sz w:val="24"/>
          <w:szCs w:val="24"/>
        </w:rPr>
        <w:t>are</w:t>
      </w:r>
      <w:proofErr w:type="gramEnd"/>
      <w:r>
        <w:rPr>
          <w:rFonts w:ascii="Times New Roman" w:eastAsia="Times New Roman" w:hAnsi="Times New Roman"/>
          <w:sz w:val="24"/>
          <w:szCs w:val="24"/>
        </w:rPr>
        <w:t xml:space="preserve"> placed end to end correspond to the tube T.</w:t>
      </w:r>
    </w:p>
    <w:p w:rsidR="00154543" w:rsidRDefault="00154543" w:rsidP="00154543">
      <w:pPr>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Mesophyll</w:t>
      </w:r>
      <w:proofErr w:type="spellEnd"/>
      <w:r>
        <w:rPr>
          <w:rFonts w:ascii="Times New Roman" w:eastAsia="Times New Roman" w:hAnsi="Times New Roman"/>
          <w:sz w:val="24"/>
          <w:szCs w:val="24"/>
        </w:rPr>
        <w:t xml:space="preserve"> cells draw water from the xylem of the leaf due to higher osmotic pressure and suction pressure of their sap so that their </w:t>
      </w:r>
      <w:proofErr w:type="spellStart"/>
      <w:r>
        <w:rPr>
          <w:rFonts w:ascii="Times New Roman" w:eastAsia="Times New Roman" w:hAnsi="Times New Roman"/>
          <w:sz w:val="24"/>
          <w:szCs w:val="24"/>
        </w:rPr>
        <w:t>turgor</w:t>
      </w:r>
      <w:proofErr w:type="spellEnd"/>
      <w:r>
        <w:rPr>
          <w:rFonts w:ascii="Times New Roman" w:eastAsia="Times New Roman" w:hAnsi="Times New Roman"/>
          <w:sz w:val="24"/>
          <w:szCs w:val="24"/>
        </w:rPr>
        <w:t xml:space="preserve"> pressure is increased. The </w:t>
      </w:r>
      <w:proofErr w:type="spellStart"/>
      <w:r>
        <w:rPr>
          <w:rFonts w:ascii="Times New Roman" w:eastAsia="Times New Roman" w:hAnsi="Times New Roman"/>
          <w:sz w:val="24"/>
          <w:szCs w:val="24"/>
        </w:rPr>
        <w:t>turgor</w:t>
      </w:r>
      <w:proofErr w:type="spellEnd"/>
      <w:r>
        <w:rPr>
          <w:rFonts w:ascii="Times New Roman" w:eastAsia="Times New Roman" w:hAnsi="Times New Roman"/>
          <w:sz w:val="24"/>
          <w:szCs w:val="24"/>
        </w:rPr>
        <w:t xml:space="preserve"> pressure in the cells of stem and roots is comparatively low and hence, the soluble organic solutes begin to flow </w:t>
      </w:r>
      <w:r w:rsidRPr="004116DF">
        <w:rPr>
          <w:rFonts w:ascii="Times New Roman" w:eastAsia="Times New Roman" w:hAnsi="Times New Roman"/>
          <w:b/>
          <w:sz w:val="24"/>
          <w:szCs w:val="24"/>
        </w:rPr>
        <w:t>en mass</w:t>
      </w:r>
      <w:r>
        <w:rPr>
          <w:rFonts w:ascii="Times New Roman" w:eastAsia="Times New Roman" w:hAnsi="Times New Roman"/>
          <w:sz w:val="24"/>
          <w:szCs w:val="24"/>
        </w:rPr>
        <w:t xml:space="preserve"> from </w:t>
      </w:r>
      <w:proofErr w:type="spellStart"/>
      <w:r>
        <w:rPr>
          <w:rFonts w:ascii="Times New Roman" w:eastAsia="Times New Roman" w:hAnsi="Times New Roman"/>
          <w:sz w:val="24"/>
          <w:szCs w:val="24"/>
        </w:rPr>
        <w:t>mesophyll</w:t>
      </w:r>
      <w:proofErr w:type="spellEnd"/>
      <w:r>
        <w:rPr>
          <w:rFonts w:ascii="Times New Roman" w:eastAsia="Times New Roman" w:hAnsi="Times New Roman"/>
          <w:sz w:val="24"/>
          <w:szCs w:val="24"/>
        </w:rPr>
        <w:t xml:space="preserve"> through phloem down to the cells of stem and the roots under the </w:t>
      </w:r>
      <w:r w:rsidRPr="004116DF">
        <w:rPr>
          <w:rFonts w:ascii="Times New Roman" w:eastAsia="Times New Roman" w:hAnsi="Times New Roman"/>
          <w:b/>
          <w:sz w:val="24"/>
          <w:szCs w:val="24"/>
        </w:rPr>
        <w:t xml:space="preserve">gradient of </w:t>
      </w:r>
      <w:proofErr w:type="spellStart"/>
      <w:r w:rsidRPr="004116DF">
        <w:rPr>
          <w:rFonts w:ascii="Times New Roman" w:eastAsia="Times New Roman" w:hAnsi="Times New Roman"/>
          <w:b/>
          <w:sz w:val="24"/>
          <w:szCs w:val="24"/>
        </w:rPr>
        <w:t>turgor</w:t>
      </w:r>
      <w:proofErr w:type="spellEnd"/>
      <w:r w:rsidRPr="004116DF">
        <w:rPr>
          <w:rFonts w:ascii="Times New Roman" w:eastAsia="Times New Roman" w:hAnsi="Times New Roman"/>
          <w:b/>
          <w:sz w:val="24"/>
          <w:szCs w:val="24"/>
        </w:rPr>
        <w:t xml:space="preserve"> pressure</w:t>
      </w:r>
      <w:r>
        <w:rPr>
          <w:rFonts w:ascii="Times New Roman" w:eastAsia="Times New Roman" w:hAnsi="Times New Roman"/>
          <w:sz w:val="24"/>
          <w:szCs w:val="24"/>
        </w:rPr>
        <w:t xml:space="preserve">. In the cells of stem and the roots of the organic solutes are either consumed or converted into insoluble form and the </w:t>
      </w:r>
      <w:r w:rsidRPr="004116DF">
        <w:rPr>
          <w:rFonts w:ascii="Times New Roman" w:eastAsia="Times New Roman" w:hAnsi="Times New Roman"/>
          <w:b/>
          <w:sz w:val="24"/>
          <w:szCs w:val="24"/>
        </w:rPr>
        <w:t>excess water is released</w:t>
      </w:r>
      <w:r>
        <w:rPr>
          <w:rFonts w:ascii="Times New Roman" w:eastAsia="Times New Roman" w:hAnsi="Times New Roman"/>
          <w:sz w:val="24"/>
          <w:szCs w:val="24"/>
        </w:rPr>
        <w:t>.</w:t>
      </w:r>
    </w:p>
    <w:p w:rsidR="00154543" w:rsidRDefault="00154543" w:rsidP="00154543">
      <w:pPr>
        <w:spacing w:after="0" w:line="360" w:lineRule="auto"/>
        <w:jc w:val="both"/>
        <w:rPr>
          <w:rFonts w:ascii="Times New Roman" w:eastAsia="Times New Roman" w:hAnsi="Times New Roman"/>
          <w:sz w:val="24"/>
          <w:szCs w:val="24"/>
        </w:rPr>
      </w:pP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737694" cy="3737113"/>
            <wp:effectExtent l="19050" t="0" r="0" b="0"/>
            <wp:docPr id="7" name="Picture 3" descr="C:\Users\Admin\Desktop\WhatsApp Image 2021-06-10 at 12.13.4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hatsApp Image 2021-06-10 at 12.13.41 PM (1).jpeg"/>
                    <pic:cNvPicPr>
                      <a:picLocks noChangeAspect="1" noChangeArrowheads="1"/>
                    </pic:cNvPicPr>
                  </pic:nvPicPr>
                  <pic:blipFill>
                    <a:blip r:embed="rId6"/>
                    <a:srcRect t="2593" b="10370"/>
                    <a:stretch>
                      <a:fillRect/>
                    </a:stretch>
                  </pic:blipFill>
                  <pic:spPr bwMode="auto">
                    <a:xfrm>
                      <a:off x="0" y="0"/>
                      <a:ext cx="5737694" cy="3737113"/>
                    </a:xfrm>
                    <a:prstGeom prst="rect">
                      <a:avLst/>
                    </a:prstGeom>
                    <a:noFill/>
                    <a:ln w="9525">
                      <a:noFill/>
                      <a:miter lim="800000"/>
                      <a:headEnd/>
                      <a:tailEnd/>
                    </a:ln>
                  </pic:spPr>
                </pic:pic>
              </a:graphicData>
            </a:graphic>
          </wp:inline>
        </w:drawing>
      </w:r>
    </w:p>
    <w:p w:rsidR="00154543" w:rsidRDefault="00154543" w:rsidP="00154543">
      <w:pPr>
        <w:spacing w:after="0" w:line="360" w:lineRule="auto"/>
        <w:jc w:val="both"/>
        <w:rPr>
          <w:rFonts w:ascii="Times New Roman" w:eastAsia="Times New Roman" w:hAnsi="Times New Roman"/>
          <w:sz w:val="24"/>
          <w:szCs w:val="24"/>
        </w:rPr>
      </w:pPr>
    </w:p>
    <w:p w:rsidR="00154543" w:rsidRPr="004116DF" w:rsidRDefault="00154543" w:rsidP="00154543">
      <w:pPr>
        <w:spacing w:after="0" w:line="360" w:lineRule="auto"/>
        <w:jc w:val="both"/>
        <w:rPr>
          <w:rFonts w:ascii="Times New Roman" w:eastAsia="Times New Roman" w:hAnsi="Times New Roman"/>
          <w:b/>
          <w:sz w:val="24"/>
          <w:szCs w:val="24"/>
        </w:rPr>
      </w:pPr>
      <w:r w:rsidRPr="004116DF">
        <w:rPr>
          <w:rFonts w:ascii="Times New Roman" w:eastAsia="Times New Roman" w:hAnsi="Times New Roman"/>
          <w:b/>
          <w:sz w:val="24"/>
          <w:szCs w:val="24"/>
        </w:rPr>
        <w:t>Demerits of Munch’s hypothesis</w:t>
      </w:r>
    </w:p>
    <w:p w:rsidR="00154543" w:rsidRDefault="00154543" w:rsidP="00154543">
      <w:pPr>
        <w:pStyle w:val="ListParagraph"/>
        <w:numPr>
          <w:ilvl w:val="0"/>
          <w:numId w:val="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This hypothesis accounts for the translocation in only one direction at a time, although there may be simultaneous upward and downward translocation of solutes.</w:t>
      </w:r>
    </w:p>
    <w:p w:rsidR="00154543" w:rsidRDefault="00154543" w:rsidP="00154543">
      <w:pPr>
        <w:pStyle w:val="ListParagraph"/>
        <w:numPr>
          <w:ilvl w:val="0"/>
          <w:numId w:val="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There is considerable doubt regarding the magnitude of the </w:t>
      </w:r>
      <w:proofErr w:type="spellStart"/>
      <w:r>
        <w:rPr>
          <w:rFonts w:ascii="Times New Roman" w:eastAsia="Times New Roman" w:hAnsi="Times New Roman"/>
          <w:sz w:val="24"/>
          <w:szCs w:val="24"/>
        </w:rPr>
        <w:t>turgor</w:t>
      </w:r>
      <w:proofErr w:type="spellEnd"/>
      <w:r>
        <w:rPr>
          <w:rFonts w:ascii="Times New Roman" w:eastAsia="Times New Roman" w:hAnsi="Times New Roman"/>
          <w:sz w:val="24"/>
          <w:szCs w:val="24"/>
        </w:rPr>
        <w:t xml:space="preserve"> pressure at the supply end which may not be sufficient enough to overcome the resistance offered by the sieve plates in the translocation of solutes through sieve tubes.</w:t>
      </w:r>
    </w:p>
    <w:p w:rsidR="00154543" w:rsidRDefault="00154543" w:rsidP="00154543">
      <w:pPr>
        <w:pStyle w:val="ListParagraph"/>
        <w:numPr>
          <w:ilvl w:val="0"/>
          <w:numId w:val="7"/>
        </w:numPr>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Turgor</w:t>
      </w:r>
      <w:proofErr w:type="spellEnd"/>
      <w:r>
        <w:rPr>
          <w:rFonts w:ascii="Times New Roman" w:eastAsia="Times New Roman" w:hAnsi="Times New Roman"/>
          <w:sz w:val="24"/>
          <w:szCs w:val="24"/>
        </w:rPr>
        <w:t xml:space="preserve"> pressure may not always be higher at the supply end</w:t>
      </w:r>
    </w:p>
    <w:p w:rsidR="00154543" w:rsidRPr="004116DF" w:rsidRDefault="00154543" w:rsidP="00154543">
      <w:pPr>
        <w:pStyle w:val="ListParagraph"/>
        <w:numPr>
          <w:ilvl w:val="0"/>
          <w:numId w:val="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This hypothesis is based on purely physical assumption and does not take into account the fact that whole of the translocation process is dependent upon the plant’s metabolism and the metabolic energy.</w:t>
      </w:r>
    </w:p>
    <w:p w:rsidR="00154543" w:rsidRPr="007A1F7F" w:rsidRDefault="00154543" w:rsidP="00154543">
      <w:pPr>
        <w:spacing w:after="0"/>
        <w:jc w:val="both"/>
        <w:rPr>
          <w:rFonts w:ascii="Times New Roman" w:eastAsia="Times New Roman" w:hAnsi="Times New Roman"/>
          <w:sz w:val="24"/>
          <w:szCs w:val="24"/>
        </w:rPr>
      </w:pPr>
    </w:p>
    <w:p w:rsidR="00154543" w:rsidRDefault="00154543" w:rsidP="00154543">
      <w:pPr>
        <w:spacing w:after="0" w:line="360" w:lineRule="auto"/>
        <w:jc w:val="both"/>
        <w:rPr>
          <w:rFonts w:ascii="Times New Roman" w:eastAsia="Times New Roman" w:hAnsi="Times New Roman"/>
          <w:b/>
          <w:sz w:val="24"/>
          <w:szCs w:val="24"/>
        </w:rPr>
      </w:pPr>
      <w:r w:rsidRPr="007A1F7F">
        <w:rPr>
          <w:rFonts w:ascii="Times New Roman" w:eastAsia="Times New Roman" w:hAnsi="Times New Roman"/>
          <w:b/>
          <w:sz w:val="24"/>
          <w:szCs w:val="24"/>
        </w:rPr>
        <w:t>Phloem loading and unloading</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Translocation of organic solutes such as sucrose (i.e. </w:t>
      </w:r>
      <w:proofErr w:type="spellStart"/>
      <w:r>
        <w:rPr>
          <w:rFonts w:ascii="Times New Roman" w:eastAsia="Times New Roman" w:hAnsi="Times New Roman"/>
          <w:sz w:val="24"/>
          <w:szCs w:val="24"/>
        </w:rPr>
        <w:t>photosynthates</w:t>
      </w:r>
      <w:proofErr w:type="spellEnd"/>
      <w:r>
        <w:rPr>
          <w:rFonts w:ascii="Times New Roman" w:eastAsia="Times New Roman" w:hAnsi="Times New Roman"/>
          <w:sz w:val="24"/>
          <w:szCs w:val="24"/>
        </w:rPr>
        <w:t xml:space="preserve">) takes place through the sieve tube elements of phloem from the supply end (or source) to consumption end </w:t>
      </w:r>
      <w:proofErr w:type="gramStart"/>
      <w:r>
        <w:rPr>
          <w:rFonts w:ascii="Times New Roman" w:eastAsia="Times New Roman" w:hAnsi="Times New Roman"/>
          <w:sz w:val="24"/>
          <w:szCs w:val="24"/>
        </w:rPr>
        <w:t>( or</w:t>
      </w:r>
      <w:proofErr w:type="gramEnd"/>
      <w:r>
        <w:rPr>
          <w:rFonts w:ascii="Times New Roman" w:eastAsia="Times New Roman" w:hAnsi="Times New Roman"/>
          <w:sz w:val="24"/>
          <w:szCs w:val="24"/>
        </w:rPr>
        <w:t xml:space="preserve"> sink). But, before this translocation of sugar could proceed, the soluble sugars must be transferred from </w:t>
      </w:r>
      <w:proofErr w:type="spellStart"/>
      <w:r>
        <w:rPr>
          <w:rFonts w:ascii="Times New Roman" w:eastAsia="Times New Roman" w:hAnsi="Times New Roman"/>
          <w:sz w:val="24"/>
          <w:szCs w:val="24"/>
        </w:rPr>
        <w:t>mesophyll</w:t>
      </w:r>
      <w:proofErr w:type="spellEnd"/>
      <w:r>
        <w:rPr>
          <w:rFonts w:ascii="Times New Roman" w:eastAsia="Times New Roman" w:hAnsi="Times New Roman"/>
          <w:sz w:val="24"/>
          <w:szCs w:val="24"/>
        </w:rPr>
        <w:t xml:space="preserve"> cells to sieve tube elements of respective leaves. This transfer of sugars from </w:t>
      </w:r>
      <w:proofErr w:type="spellStart"/>
      <w:r>
        <w:rPr>
          <w:rFonts w:ascii="Times New Roman" w:eastAsia="Times New Roman" w:hAnsi="Times New Roman"/>
          <w:sz w:val="24"/>
          <w:szCs w:val="24"/>
        </w:rPr>
        <w:t>mesophyll</w:t>
      </w:r>
      <w:proofErr w:type="spellEnd"/>
      <w:r>
        <w:rPr>
          <w:rFonts w:ascii="Times New Roman" w:eastAsia="Times New Roman" w:hAnsi="Times New Roman"/>
          <w:sz w:val="24"/>
          <w:szCs w:val="24"/>
        </w:rPr>
        <w:t xml:space="preserve"> cells to sieve tube elements in the leaf is called as </w:t>
      </w:r>
      <w:r w:rsidRPr="00AD3C03">
        <w:rPr>
          <w:rFonts w:ascii="Times New Roman" w:eastAsia="Times New Roman" w:hAnsi="Times New Roman"/>
          <w:b/>
          <w:sz w:val="24"/>
          <w:szCs w:val="24"/>
        </w:rPr>
        <w:t>phloem loading</w:t>
      </w:r>
      <w:r>
        <w:rPr>
          <w:rFonts w:ascii="Times New Roman" w:eastAsia="Times New Roman" w:hAnsi="Times New Roman"/>
          <w:sz w:val="24"/>
          <w:szCs w:val="24"/>
        </w:rPr>
        <w:t xml:space="preserve">. On the other hand, the transfer of sugars from sieve tube elements to the receiver cells of the consumption end is called as </w:t>
      </w:r>
      <w:r w:rsidRPr="00AD3C03">
        <w:rPr>
          <w:rFonts w:ascii="Times New Roman" w:eastAsia="Times New Roman" w:hAnsi="Times New Roman"/>
          <w:b/>
          <w:sz w:val="24"/>
          <w:szCs w:val="24"/>
        </w:rPr>
        <w:t>phloem unloading</w:t>
      </w:r>
      <w:r>
        <w:rPr>
          <w:rFonts w:ascii="Times New Roman" w:eastAsia="Times New Roman" w:hAnsi="Times New Roman"/>
          <w:sz w:val="24"/>
          <w:szCs w:val="24"/>
        </w:rPr>
        <w:t>. Both are energy requiring process.</w:t>
      </w:r>
    </w:p>
    <w:p w:rsidR="00154543" w:rsidRDefault="00154543" w:rsidP="00154543">
      <w:pPr>
        <w:spacing w:after="0" w:line="360" w:lineRule="auto"/>
        <w:jc w:val="both"/>
        <w:rPr>
          <w:rFonts w:ascii="Times New Roman" w:eastAsia="Times New Roman" w:hAnsi="Times New Roman"/>
          <w:b/>
          <w:sz w:val="24"/>
          <w:szCs w:val="24"/>
        </w:rPr>
      </w:pPr>
      <w:r w:rsidRPr="007A1F7F">
        <w:rPr>
          <w:rFonts w:ascii="Times New Roman" w:eastAsia="Times New Roman" w:hAnsi="Times New Roman"/>
          <w:b/>
          <w:sz w:val="24"/>
          <w:szCs w:val="24"/>
        </w:rPr>
        <w:t>Phloem loading</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As a result of photosynthesis, the sugar such as sucrose produced in </w:t>
      </w:r>
      <w:proofErr w:type="spellStart"/>
      <w:r>
        <w:rPr>
          <w:rFonts w:ascii="Times New Roman" w:eastAsia="Times New Roman" w:hAnsi="Times New Roman"/>
          <w:sz w:val="24"/>
          <w:szCs w:val="24"/>
        </w:rPr>
        <w:t>mesoophyll</w:t>
      </w:r>
      <w:proofErr w:type="spellEnd"/>
      <w:r>
        <w:rPr>
          <w:rFonts w:ascii="Times New Roman" w:eastAsia="Times New Roman" w:hAnsi="Times New Roman"/>
          <w:sz w:val="24"/>
          <w:szCs w:val="24"/>
        </w:rPr>
        <w:t xml:space="preserve"> cells move to the </w:t>
      </w:r>
      <w:r w:rsidRPr="00AD3C03">
        <w:rPr>
          <w:rFonts w:ascii="Times New Roman" w:eastAsia="Times New Roman" w:hAnsi="Times New Roman"/>
          <w:b/>
          <w:sz w:val="24"/>
          <w:szCs w:val="24"/>
        </w:rPr>
        <w:t xml:space="preserve">sieve tubes </w:t>
      </w:r>
      <w:r w:rsidRPr="00AD3C03">
        <w:rPr>
          <w:rFonts w:ascii="Times New Roman" w:eastAsia="Times New Roman" w:hAnsi="Times New Roman"/>
          <w:sz w:val="24"/>
          <w:szCs w:val="24"/>
        </w:rPr>
        <w:t>of</w:t>
      </w:r>
      <w:r w:rsidRPr="00AD3C03">
        <w:rPr>
          <w:rFonts w:ascii="Times New Roman" w:eastAsia="Times New Roman" w:hAnsi="Times New Roman"/>
          <w:b/>
          <w:sz w:val="24"/>
          <w:szCs w:val="24"/>
        </w:rPr>
        <w:t xml:space="preserve"> smallest veins</w:t>
      </w:r>
      <w:r>
        <w:rPr>
          <w:rFonts w:ascii="Times New Roman" w:eastAsia="Times New Roman" w:hAnsi="Times New Roman"/>
          <w:sz w:val="24"/>
          <w:szCs w:val="24"/>
        </w:rPr>
        <w:t xml:space="preserve"> of the leaf either directly or through only </w:t>
      </w:r>
      <w:r w:rsidRPr="00AD3C03">
        <w:rPr>
          <w:rFonts w:ascii="Times New Roman" w:eastAsia="Times New Roman" w:hAnsi="Times New Roman"/>
          <w:b/>
          <w:sz w:val="24"/>
          <w:szCs w:val="24"/>
        </w:rPr>
        <w:t>2-3 cells</w:t>
      </w:r>
      <w:r>
        <w:rPr>
          <w:rFonts w:ascii="Times New Roman" w:eastAsia="Times New Roman" w:hAnsi="Times New Roman"/>
          <w:sz w:val="24"/>
          <w:szCs w:val="24"/>
        </w:rPr>
        <w:t xml:space="preserve"> depending upon the leaf anatomy. Consequently, the concentration of sugar </w:t>
      </w:r>
      <w:r w:rsidRPr="00AD3C03">
        <w:rPr>
          <w:rFonts w:ascii="Times New Roman" w:eastAsia="Times New Roman" w:hAnsi="Times New Roman"/>
          <w:b/>
          <w:sz w:val="24"/>
          <w:szCs w:val="24"/>
        </w:rPr>
        <w:t>increase in</w:t>
      </w:r>
      <w:r>
        <w:rPr>
          <w:rFonts w:ascii="Times New Roman" w:eastAsia="Times New Roman" w:hAnsi="Times New Roman"/>
          <w:sz w:val="24"/>
          <w:szCs w:val="24"/>
        </w:rPr>
        <w:t xml:space="preserve"> </w:t>
      </w:r>
      <w:r w:rsidRPr="00AD3C03">
        <w:rPr>
          <w:rFonts w:ascii="Times New Roman" w:eastAsia="Times New Roman" w:hAnsi="Times New Roman"/>
          <w:b/>
          <w:sz w:val="24"/>
          <w:szCs w:val="24"/>
        </w:rPr>
        <w:t>sieve tubes</w:t>
      </w:r>
      <w:r>
        <w:rPr>
          <w:rFonts w:ascii="Times New Roman" w:eastAsia="Times New Roman" w:hAnsi="Times New Roman"/>
          <w:sz w:val="24"/>
          <w:szCs w:val="24"/>
        </w:rPr>
        <w:t xml:space="preserve"> in comparison to surrounding </w:t>
      </w:r>
      <w:proofErr w:type="spellStart"/>
      <w:r>
        <w:rPr>
          <w:rFonts w:ascii="Times New Roman" w:eastAsia="Times New Roman" w:hAnsi="Times New Roman"/>
          <w:sz w:val="24"/>
          <w:szCs w:val="24"/>
        </w:rPr>
        <w:t>mesophyll</w:t>
      </w:r>
      <w:proofErr w:type="spellEnd"/>
      <w:r>
        <w:rPr>
          <w:rFonts w:ascii="Times New Roman" w:eastAsia="Times New Roman" w:hAnsi="Times New Roman"/>
          <w:sz w:val="24"/>
          <w:szCs w:val="24"/>
        </w:rPr>
        <w:t xml:space="preserve"> cells.</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movement of sugars from </w:t>
      </w:r>
      <w:proofErr w:type="spellStart"/>
      <w:r>
        <w:rPr>
          <w:rFonts w:ascii="Times New Roman" w:eastAsia="Times New Roman" w:hAnsi="Times New Roman"/>
          <w:sz w:val="24"/>
          <w:szCs w:val="24"/>
        </w:rPr>
        <w:t>mesophyll</w:t>
      </w:r>
      <w:proofErr w:type="spellEnd"/>
      <w:r>
        <w:rPr>
          <w:rFonts w:ascii="Times New Roman" w:eastAsia="Times New Roman" w:hAnsi="Times New Roman"/>
          <w:sz w:val="24"/>
          <w:szCs w:val="24"/>
        </w:rPr>
        <w:t xml:space="preserve"> cells to sieve tubes of phloem may occur either through </w:t>
      </w:r>
      <w:proofErr w:type="spellStart"/>
      <w:r w:rsidRPr="00AD3C03">
        <w:rPr>
          <w:rFonts w:ascii="Times New Roman" w:eastAsia="Times New Roman" w:hAnsi="Times New Roman"/>
          <w:b/>
          <w:sz w:val="24"/>
          <w:szCs w:val="24"/>
        </w:rPr>
        <w:t>symplast</w:t>
      </w:r>
      <w:proofErr w:type="spellEnd"/>
      <w:r>
        <w:rPr>
          <w:rFonts w:ascii="Times New Roman" w:eastAsia="Times New Roman" w:hAnsi="Times New Roman"/>
          <w:sz w:val="24"/>
          <w:szCs w:val="24"/>
        </w:rPr>
        <w:t xml:space="preserve"> (i.e. cell to cell through </w:t>
      </w:r>
      <w:proofErr w:type="spellStart"/>
      <w:r>
        <w:rPr>
          <w:rFonts w:ascii="Times New Roman" w:eastAsia="Times New Roman" w:hAnsi="Times New Roman"/>
          <w:sz w:val="24"/>
          <w:szCs w:val="24"/>
        </w:rPr>
        <w:t>plasmodesmata</w:t>
      </w:r>
      <w:proofErr w:type="spellEnd"/>
      <w:r>
        <w:rPr>
          <w:rFonts w:ascii="Times New Roman" w:eastAsia="Times New Roman" w:hAnsi="Times New Roman"/>
          <w:sz w:val="24"/>
          <w:szCs w:val="24"/>
        </w:rPr>
        <w:t xml:space="preserve">, remaining in the cytoplasm) or the sugars may enter the </w:t>
      </w:r>
      <w:proofErr w:type="spellStart"/>
      <w:r w:rsidRPr="00AD3C03">
        <w:rPr>
          <w:rFonts w:ascii="Times New Roman" w:eastAsia="Times New Roman" w:hAnsi="Times New Roman"/>
          <w:b/>
          <w:sz w:val="24"/>
          <w:szCs w:val="24"/>
        </w:rPr>
        <w:t>apoplast</w:t>
      </w:r>
      <w:proofErr w:type="spellEnd"/>
      <w:r>
        <w:rPr>
          <w:rFonts w:ascii="Times New Roman" w:eastAsia="Times New Roman" w:hAnsi="Times New Roman"/>
          <w:sz w:val="24"/>
          <w:szCs w:val="24"/>
        </w:rPr>
        <w:t xml:space="preserve"> (i.e. cell walls outside the protoplast) </w:t>
      </w:r>
      <w:r w:rsidRPr="00AD3C03">
        <w:rPr>
          <w:rFonts w:ascii="Times New Roman" w:eastAsia="Times New Roman" w:hAnsi="Times New Roman"/>
          <w:b/>
          <w:sz w:val="24"/>
          <w:szCs w:val="24"/>
        </w:rPr>
        <w:t>at some point</w:t>
      </w:r>
      <w:r>
        <w:rPr>
          <w:rFonts w:ascii="Times New Roman" w:eastAsia="Times New Roman" w:hAnsi="Times New Roman"/>
          <w:sz w:val="24"/>
          <w:szCs w:val="24"/>
        </w:rPr>
        <w:t xml:space="preserve"> en route to phloem sieve tubes. In the later case, the sugars are actively loaded from </w:t>
      </w:r>
      <w:proofErr w:type="spellStart"/>
      <w:r>
        <w:rPr>
          <w:rFonts w:ascii="Times New Roman" w:eastAsia="Times New Roman" w:hAnsi="Times New Roman"/>
          <w:sz w:val="24"/>
          <w:szCs w:val="24"/>
        </w:rPr>
        <w:t>apoplast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tosieve</w:t>
      </w:r>
      <w:proofErr w:type="spellEnd"/>
      <w:r>
        <w:rPr>
          <w:rFonts w:ascii="Times New Roman" w:eastAsia="Times New Roman" w:hAnsi="Times New Roman"/>
          <w:sz w:val="24"/>
          <w:szCs w:val="24"/>
        </w:rPr>
        <w:t xml:space="preserve"> by an </w:t>
      </w:r>
      <w:r w:rsidRPr="00AD3C03">
        <w:rPr>
          <w:rFonts w:ascii="Times New Roman" w:eastAsia="Times New Roman" w:hAnsi="Times New Roman"/>
          <w:b/>
          <w:sz w:val="24"/>
          <w:szCs w:val="24"/>
        </w:rPr>
        <w:t>energy driven transport</w:t>
      </w:r>
      <w:r>
        <w:rPr>
          <w:rFonts w:ascii="Times New Roman" w:eastAsia="Times New Roman" w:hAnsi="Times New Roman"/>
          <w:sz w:val="24"/>
          <w:szCs w:val="24"/>
        </w:rPr>
        <w:t xml:space="preserve"> located in the </w:t>
      </w:r>
      <w:proofErr w:type="spellStart"/>
      <w:r>
        <w:rPr>
          <w:rFonts w:ascii="Times New Roman" w:eastAsia="Times New Roman" w:hAnsi="Times New Roman"/>
          <w:sz w:val="24"/>
          <w:szCs w:val="24"/>
        </w:rPr>
        <w:t>plasmamembrane</w:t>
      </w:r>
      <w:proofErr w:type="spellEnd"/>
      <w:r>
        <w:rPr>
          <w:rFonts w:ascii="Times New Roman" w:eastAsia="Times New Roman" w:hAnsi="Times New Roman"/>
          <w:sz w:val="24"/>
          <w:szCs w:val="24"/>
        </w:rPr>
        <w:t xml:space="preserve"> of these cells. The mechanism of phloem loading in such case has been called as </w:t>
      </w:r>
      <w:r w:rsidRPr="00AD3C03">
        <w:rPr>
          <w:rFonts w:ascii="Times New Roman" w:eastAsia="Times New Roman" w:hAnsi="Times New Roman"/>
          <w:b/>
          <w:sz w:val="24"/>
          <w:szCs w:val="24"/>
        </w:rPr>
        <w:t>sucrose-H</w:t>
      </w:r>
      <w:r w:rsidRPr="00AD3C03">
        <w:rPr>
          <w:rFonts w:ascii="Times New Roman" w:eastAsia="Times New Roman" w:hAnsi="Times New Roman"/>
          <w:b/>
          <w:sz w:val="24"/>
          <w:szCs w:val="24"/>
          <w:vertAlign w:val="superscript"/>
        </w:rPr>
        <w:t>+</w:t>
      </w:r>
      <w:r w:rsidRPr="00AD3C03">
        <w:rPr>
          <w:rFonts w:ascii="Times New Roman" w:eastAsia="Times New Roman" w:hAnsi="Times New Roman"/>
          <w:b/>
          <w:sz w:val="24"/>
          <w:szCs w:val="24"/>
        </w:rPr>
        <w:t xml:space="preserve"> </w:t>
      </w:r>
      <w:proofErr w:type="spellStart"/>
      <w:r w:rsidRPr="00AD3C03">
        <w:rPr>
          <w:rFonts w:ascii="Times New Roman" w:eastAsia="Times New Roman" w:hAnsi="Times New Roman"/>
          <w:b/>
          <w:sz w:val="24"/>
          <w:szCs w:val="24"/>
        </w:rPr>
        <w:t>symp</w:t>
      </w:r>
      <w:r w:rsidRPr="00106D3A">
        <w:rPr>
          <w:rFonts w:ascii="Times New Roman" w:eastAsia="Times New Roman" w:hAnsi="Times New Roman"/>
          <w:b/>
          <w:sz w:val="24"/>
          <w:szCs w:val="24"/>
        </w:rPr>
        <w:t>ort</w:t>
      </w:r>
      <w:proofErr w:type="spellEnd"/>
      <w:r>
        <w:rPr>
          <w:rFonts w:ascii="Times New Roman" w:eastAsia="Times New Roman" w:hAnsi="Times New Roman"/>
          <w:sz w:val="24"/>
          <w:szCs w:val="24"/>
        </w:rPr>
        <w:t xml:space="preserve"> or </w:t>
      </w:r>
      <w:proofErr w:type="spellStart"/>
      <w:r w:rsidRPr="00AD3C03">
        <w:rPr>
          <w:rFonts w:ascii="Times New Roman" w:eastAsia="Times New Roman" w:hAnsi="Times New Roman"/>
          <w:b/>
          <w:sz w:val="24"/>
          <w:szCs w:val="24"/>
        </w:rPr>
        <w:t>cotransport</w:t>
      </w:r>
      <w:proofErr w:type="spellEnd"/>
      <w:r w:rsidRPr="00AD3C03">
        <w:rPr>
          <w:rFonts w:ascii="Times New Roman" w:eastAsia="Times New Roman" w:hAnsi="Times New Roman"/>
          <w:b/>
          <w:sz w:val="24"/>
          <w:szCs w:val="24"/>
        </w:rPr>
        <w:t xml:space="preserve"> mechanism</w:t>
      </w:r>
      <w:r>
        <w:rPr>
          <w:rFonts w:ascii="Times New Roman" w:eastAsia="Times New Roman" w:hAnsi="Times New Roman"/>
          <w:sz w:val="24"/>
          <w:szCs w:val="24"/>
        </w:rPr>
        <w:t>. According to this mechanism protons (H</w:t>
      </w:r>
      <w:r w:rsidRPr="00AD3C03">
        <w:rPr>
          <w:rFonts w:ascii="Times New Roman" w:eastAsia="Times New Roman" w:hAnsi="Times New Roman"/>
          <w:sz w:val="24"/>
          <w:szCs w:val="24"/>
          <w:vertAlign w:val="superscript"/>
        </w:rPr>
        <w:t>+</w:t>
      </w:r>
      <w:r>
        <w:rPr>
          <w:rFonts w:ascii="Times New Roman" w:eastAsia="Times New Roman" w:hAnsi="Times New Roman"/>
          <w:sz w:val="24"/>
          <w:szCs w:val="24"/>
        </w:rPr>
        <w:t xml:space="preserve">) are pumped out through the </w:t>
      </w:r>
      <w:proofErr w:type="spellStart"/>
      <w:r>
        <w:rPr>
          <w:rFonts w:ascii="Times New Roman" w:eastAsia="Times New Roman" w:hAnsi="Times New Roman"/>
          <w:sz w:val="24"/>
          <w:szCs w:val="24"/>
        </w:rPr>
        <w:t>plasmamembrane</w:t>
      </w:r>
      <w:proofErr w:type="spellEnd"/>
      <w:r>
        <w:rPr>
          <w:rFonts w:ascii="Times New Roman" w:eastAsia="Times New Roman" w:hAnsi="Times New Roman"/>
          <w:sz w:val="24"/>
          <w:szCs w:val="24"/>
        </w:rPr>
        <w:t xml:space="preserve"> using energy from ATP and  an </w:t>
      </w:r>
      <w:proofErr w:type="spellStart"/>
      <w:r>
        <w:rPr>
          <w:rFonts w:ascii="Times New Roman" w:eastAsia="Times New Roman" w:hAnsi="Times New Roman"/>
          <w:sz w:val="24"/>
          <w:szCs w:val="24"/>
        </w:rPr>
        <w:t>ATPase</w:t>
      </w:r>
      <w:proofErr w:type="spellEnd"/>
      <w:r>
        <w:rPr>
          <w:rFonts w:ascii="Times New Roman" w:eastAsia="Times New Roman" w:hAnsi="Times New Roman"/>
          <w:sz w:val="24"/>
          <w:szCs w:val="24"/>
        </w:rPr>
        <w:t xml:space="preserve"> carrier enzyme so that concentration of  H</w:t>
      </w:r>
      <w:r w:rsidRPr="00AD3C03">
        <w:rPr>
          <w:rFonts w:ascii="Times New Roman" w:eastAsia="Times New Roman" w:hAnsi="Times New Roman"/>
          <w:sz w:val="24"/>
          <w:szCs w:val="24"/>
          <w:vertAlign w:val="superscript"/>
        </w:rPr>
        <w:t>+</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 xml:space="preserve">becomes higher outside (in </w:t>
      </w:r>
      <w:proofErr w:type="spellStart"/>
      <w:r>
        <w:rPr>
          <w:rFonts w:ascii="Times New Roman" w:eastAsia="Times New Roman" w:hAnsi="Times New Roman"/>
          <w:sz w:val="24"/>
          <w:szCs w:val="24"/>
        </w:rPr>
        <w:t>apopast</w:t>
      </w:r>
      <w:proofErr w:type="spellEnd"/>
      <w:r>
        <w:rPr>
          <w:rFonts w:ascii="Times New Roman" w:eastAsia="Times New Roman" w:hAnsi="Times New Roman"/>
          <w:sz w:val="24"/>
          <w:szCs w:val="24"/>
        </w:rPr>
        <w:t xml:space="preserve">) than inside the cell. Spontaneous tendency toward equilibrium causes protons to diffuse back into the cytoplasm through </w:t>
      </w:r>
      <w:proofErr w:type="spellStart"/>
      <w:r>
        <w:rPr>
          <w:rFonts w:ascii="Times New Roman" w:eastAsia="Times New Roman" w:hAnsi="Times New Roman"/>
          <w:sz w:val="24"/>
          <w:szCs w:val="24"/>
        </w:rPr>
        <w:t>plasmamembrane</w:t>
      </w:r>
      <w:proofErr w:type="spellEnd"/>
      <w:r>
        <w:rPr>
          <w:rFonts w:ascii="Times New Roman" w:eastAsia="Times New Roman" w:hAnsi="Times New Roman"/>
          <w:sz w:val="24"/>
          <w:szCs w:val="24"/>
        </w:rPr>
        <w:t xml:space="preserve"> coupled with transport of sucrose from </w:t>
      </w:r>
      <w:proofErr w:type="spellStart"/>
      <w:r>
        <w:rPr>
          <w:rFonts w:ascii="Times New Roman" w:eastAsia="Times New Roman" w:hAnsi="Times New Roman"/>
          <w:sz w:val="24"/>
          <w:szCs w:val="24"/>
        </w:rPr>
        <w:t>apoplast</w:t>
      </w:r>
      <w:proofErr w:type="spellEnd"/>
      <w:r>
        <w:rPr>
          <w:rFonts w:ascii="Times New Roman" w:eastAsia="Times New Roman" w:hAnsi="Times New Roman"/>
          <w:sz w:val="24"/>
          <w:szCs w:val="24"/>
        </w:rPr>
        <w:t xml:space="preserve"> to cytoplasm through </w:t>
      </w:r>
      <w:r w:rsidRPr="00AD3C03">
        <w:rPr>
          <w:rFonts w:ascii="Times New Roman" w:eastAsia="Times New Roman" w:hAnsi="Times New Roman"/>
          <w:b/>
          <w:sz w:val="24"/>
          <w:szCs w:val="24"/>
        </w:rPr>
        <w:t>sucrose-H</w:t>
      </w:r>
      <w:r w:rsidRPr="00AD3C03">
        <w:rPr>
          <w:rFonts w:ascii="Times New Roman" w:eastAsia="Times New Roman" w:hAnsi="Times New Roman"/>
          <w:b/>
          <w:sz w:val="24"/>
          <w:szCs w:val="24"/>
          <w:vertAlign w:val="superscript"/>
        </w:rPr>
        <w:t>+</w:t>
      </w:r>
      <w:r w:rsidRPr="00AD3C03">
        <w:rPr>
          <w:rFonts w:ascii="Times New Roman" w:eastAsia="Times New Roman" w:hAnsi="Times New Roman"/>
          <w:b/>
          <w:sz w:val="24"/>
          <w:szCs w:val="24"/>
        </w:rPr>
        <w:t xml:space="preserve"> </w:t>
      </w:r>
      <w:proofErr w:type="spellStart"/>
      <w:r w:rsidRPr="00AD3C03">
        <w:rPr>
          <w:rFonts w:ascii="Times New Roman" w:eastAsia="Times New Roman" w:hAnsi="Times New Roman"/>
          <w:b/>
          <w:sz w:val="24"/>
          <w:szCs w:val="24"/>
        </w:rPr>
        <w:t>symp</w:t>
      </w:r>
      <w:r w:rsidRPr="00106D3A">
        <w:rPr>
          <w:rFonts w:ascii="Times New Roman" w:eastAsia="Times New Roman" w:hAnsi="Times New Roman"/>
          <w:b/>
          <w:sz w:val="24"/>
          <w:szCs w:val="24"/>
        </w:rPr>
        <w:t>ort</w:t>
      </w:r>
      <w:r>
        <w:rPr>
          <w:rFonts w:ascii="Times New Roman" w:eastAsia="Times New Roman" w:hAnsi="Times New Roman"/>
          <w:b/>
          <w:sz w:val="24"/>
          <w:szCs w:val="24"/>
        </w:rPr>
        <w:t>er</w:t>
      </w:r>
      <w:proofErr w:type="spellEnd"/>
      <w:r>
        <w:rPr>
          <w:rFonts w:ascii="Times New Roman" w:eastAsia="Times New Roman" w:hAnsi="Times New Roman"/>
          <w:sz w:val="24"/>
          <w:szCs w:val="24"/>
        </w:rPr>
        <w:t xml:space="preserve"> located in the </w:t>
      </w:r>
      <w:proofErr w:type="spellStart"/>
      <w:r>
        <w:rPr>
          <w:rFonts w:ascii="Times New Roman" w:eastAsia="Times New Roman" w:hAnsi="Times New Roman"/>
          <w:sz w:val="24"/>
          <w:szCs w:val="24"/>
        </w:rPr>
        <w:t>plasmamembrane</w:t>
      </w:r>
      <w:proofErr w:type="spellEnd"/>
      <w:r>
        <w:rPr>
          <w:rFonts w:ascii="Times New Roman" w:eastAsia="Times New Roman" w:hAnsi="Times New Roman"/>
          <w:sz w:val="24"/>
          <w:szCs w:val="24"/>
        </w:rPr>
        <w:t>.</w:t>
      </w:r>
    </w:p>
    <w:p w:rsidR="00154543" w:rsidRDefault="00154543" w:rsidP="00154543">
      <w:pPr>
        <w:spacing w:after="0" w:line="360" w:lineRule="auto"/>
        <w:jc w:val="both"/>
        <w:rPr>
          <w:rFonts w:ascii="Times New Roman" w:eastAsia="Times New Roman" w:hAnsi="Times New Roman"/>
          <w:sz w:val="24"/>
          <w:szCs w:val="24"/>
        </w:rPr>
      </w:pPr>
    </w:p>
    <w:p w:rsidR="00154543" w:rsidRDefault="00154543" w:rsidP="00154543">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4020213" cy="3347499"/>
            <wp:effectExtent l="19050" t="0" r="0" b="0"/>
            <wp:docPr id="8" name="Picture 4" descr="C:\Users\Admin\Desktop\WhatsApp Image 2021-06-10 at 12.13.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WhatsApp Image 2021-06-10 at 12.13.40 PM.jpeg"/>
                    <pic:cNvPicPr>
                      <a:picLocks noChangeAspect="1" noChangeArrowheads="1"/>
                    </pic:cNvPicPr>
                  </pic:nvPicPr>
                  <pic:blipFill>
                    <a:blip r:embed="rId7"/>
                    <a:srcRect l="19901" t="7778" r="9985" b="14259"/>
                    <a:stretch>
                      <a:fillRect/>
                    </a:stretch>
                  </pic:blipFill>
                  <pic:spPr bwMode="auto">
                    <a:xfrm>
                      <a:off x="0" y="0"/>
                      <a:ext cx="4020213" cy="3347499"/>
                    </a:xfrm>
                    <a:prstGeom prst="rect">
                      <a:avLst/>
                    </a:prstGeom>
                    <a:noFill/>
                    <a:ln w="9525">
                      <a:noFill/>
                      <a:miter lim="800000"/>
                      <a:headEnd/>
                      <a:tailEnd/>
                    </a:ln>
                  </pic:spPr>
                </pic:pic>
              </a:graphicData>
            </a:graphic>
          </wp:inline>
        </w:drawing>
      </w:r>
    </w:p>
    <w:p w:rsidR="00154543" w:rsidRDefault="00154543" w:rsidP="00154543">
      <w:pPr>
        <w:spacing w:after="0" w:line="360" w:lineRule="auto"/>
        <w:jc w:val="both"/>
        <w:rPr>
          <w:rFonts w:ascii="Times New Roman" w:eastAsia="Times New Roman" w:hAnsi="Times New Roman"/>
          <w:sz w:val="24"/>
          <w:szCs w:val="24"/>
        </w:rPr>
      </w:pP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mechanism of transfer of sugars (sucrose) from </w:t>
      </w:r>
      <w:proofErr w:type="spellStart"/>
      <w:r>
        <w:rPr>
          <w:rFonts w:ascii="Times New Roman" w:eastAsia="Times New Roman" w:hAnsi="Times New Roman"/>
          <w:sz w:val="24"/>
          <w:szCs w:val="24"/>
        </w:rPr>
        <w:t>mesophyll</w:t>
      </w:r>
      <w:proofErr w:type="spellEnd"/>
      <w:r>
        <w:rPr>
          <w:rFonts w:ascii="Times New Roman" w:eastAsia="Times New Roman" w:hAnsi="Times New Roman"/>
          <w:sz w:val="24"/>
          <w:szCs w:val="24"/>
        </w:rPr>
        <w:t xml:space="preserve"> cells to </w:t>
      </w:r>
      <w:proofErr w:type="spellStart"/>
      <w:r>
        <w:rPr>
          <w:rFonts w:ascii="Times New Roman" w:eastAsia="Times New Roman" w:hAnsi="Times New Roman"/>
          <w:sz w:val="24"/>
          <w:szCs w:val="24"/>
        </w:rPr>
        <w:t>apoplast</w:t>
      </w:r>
      <w:proofErr w:type="spellEnd"/>
      <w:r>
        <w:rPr>
          <w:rFonts w:ascii="Times New Roman" w:eastAsia="Times New Roman" w:hAnsi="Times New Roman"/>
          <w:sz w:val="24"/>
          <w:szCs w:val="24"/>
        </w:rPr>
        <w:t xml:space="preserve"> is however not known.</w:t>
      </w:r>
    </w:p>
    <w:p w:rsidR="00154543" w:rsidRDefault="00154543" w:rsidP="0015454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Phloem </w:t>
      </w:r>
      <w:proofErr w:type="spellStart"/>
      <w:r>
        <w:rPr>
          <w:rFonts w:ascii="Times New Roman" w:eastAsia="Times New Roman" w:hAnsi="Times New Roman"/>
          <w:sz w:val="24"/>
          <w:szCs w:val="24"/>
        </w:rPr>
        <w:t>loadiing</w:t>
      </w:r>
      <w:proofErr w:type="spellEnd"/>
      <w:r>
        <w:rPr>
          <w:rFonts w:ascii="Times New Roman" w:eastAsia="Times New Roman" w:hAnsi="Times New Roman"/>
          <w:sz w:val="24"/>
          <w:szCs w:val="24"/>
        </w:rPr>
        <w:t xml:space="preserve"> is specific and selective for transport sugars.</w:t>
      </w:r>
    </w:p>
    <w:p w:rsidR="00154543" w:rsidRDefault="00154543" w:rsidP="001545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symplastic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apoplastic</w:t>
      </w:r>
      <w:proofErr w:type="spellEnd"/>
      <w:r>
        <w:rPr>
          <w:rFonts w:ascii="Times New Roman" w:hAnsi="Times New Roman" w:cs="Times New Roman"/>
          <w:sz w:val="24"/>
          <w:szCs w:val="24"/>
        </w:rPr>
        <w:t xml:space="preserve"> pathways of phloem loading are used in plants but in different species. In some species however, phloem loading may occur through both the pathways in the same sieve tube elements </w:t>
      </w:r>
      <w:proofErr w:type="gramStart"/>
      <w:r>
        <w:rPr>
          <w:rFonts w:ascii="Times New Roman" w:hAnsi="Times New Roman" w:cs="Times New Roman"/>
          <w:sz w:val="24"/>
          <w:szCs w:val="24"/>
        </w:rPr>
        <w:t>or in</w:t>
      </w:r>
      <w:proofErr w:type="gramEnd"/>
      <w:r>
        <w:rPr>
          <w:rFonts w:ascii="Times New Roman" w:hAnsi="Times New Roman" w:cs="Times New Roman"/>
          <w:sz w:val="24"/>
          <w:szCs w:val="24"/>
        </w:rPr>
        <w:t xml:space="preserve"> different sieve tube elements of the same vein nor in sieve tubes in veins of different sizes.</w:t>
      </w:r>
    </w:p>
    <w:p w:rsidR="00154543" w:rsidRDefault="00154543" w:rsidP="001545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Experimental findings have revealed certain patterns in </w:t>
      </w:r>
      <w:proofErr w:type="spellStart"/>
      <w:r>
        <w:rPr>
          <w:rFonts w:ascii="Times New Roman" w:hAnsi="Times New Roman" w:cs="Times New Roman"/>
          <w:sz w:val="24"/>
          <w:szCs w:val="24"/>
        </w:rPr>
        <w:t>apoplastic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symplastic</w:t>
      </w:r>
      <w:proofErr w:type="spellEnd"/>
      <w:r>
        <w:rPr>
          <w:rFonts w:ascii="Times New Roman" w:hAnsi="Times New Roman" w:cs="Times New Roman"/>
          <w:sz w:val="24"/>
          <w:szCs w:val="24"/>
        </w:rPr>
        <w:t xml:space="preserve"> loading of sugars in phloem, which appears with the type of sugar transported to phloem, type of companion cells (ordinary, transfer or intermediary) and number of </w:t>
      </w:r>
      <w:proofErr w:type="spellStart"/>
      <w:r>
        <w:rPr>
          <w:rFonts w:ascii="Times New Roman" w:hAnsi="Times New Roman" w:cs="Times New Roman"/>
          <w:sz w:val="24"/>
          <w:szCs w:val="24"/>
        </w:rPr>
        <w:t>plasmodesmata</w:t>
      </w:r>
      <w:proofErr w:type="spellEnd"/>
      <w:r>
        <w:rPr>
          <w:rFonts w:ascii="Times New Roman" w:hAnsi="Times New Roman" w:cs="Times New Roman"/>
          <w:sz w:val="24"/>
          <w:szCs w:val="24"/>
        </w:rPr>
        <w:t xml:space="preserve"> (few or abundant) connecting the sieve tubes (including the companion cells) to surrounding cells in smaller veins.</w:t>
      </w:r>
    </w:p>
    <w:p w:rsidR="00154543" w:rsidRDefault="00154543" w:rsidP="001545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some extent, phloem loading is also correlated with the family plant, its habit (trees, shrubs, veins or herbs) and climate such as temperate, tropical or arid climate.</w:t>
      </w:r>
    </w:p>
    <w:p w:rsidR="00154543" w:rsidRDefault="00154543" w:rsidP="00154543">
      <w:pPr>
        <w:spacing w:after="0" w:line="360" w:lineRule="auto"/>
        <w:jc w:val="both"/>
        <w:rPr>
          <w:rFonts w:ascii="Times New Roman" w:hAnsi="Times New Roman" w:cs="Times New Roman"/>
          <w:sz w:val="24"/>
          <w:szCs w:val="24"/>
        </w:rPr>
      </w:pPr>
    </w:p>
    <w:p w:rsidR="00154543" w:rsidRPr="00702470" w:rsidRDefault="00154543" w:rsidP="00154543">
      <w:pPr>
        <w:spacing w:after="0" w:line="360" w:lineRule="auto"/>
        <w:jc w:val="both"/>
        <w:rPr>
          <w:rFonts w:ascii="Times New Roman" w:hAnsi="Times New Roman" w:cs="Times New Roman"/>
          <w:b/>
          <w:sz w:val="24"/>
          <w:szCs w:val="24"/>
        </w:rPr>
      </w:pPr>
      <w:r w:rsidRPr="00702470">
        <w:rPr>
          <w:rFonts w:ascii="Times New Roman" w:hAnsi="Times New Roman" w:cs="Times New Roman"/>
          <w:b/>
          <w:sz w:val="24"/>
          <w:szCs w:val="24"/>
        </w:rPr>
        <w:t xml:space="preserve">Patterns in </w:t>
      </w:r>
      <w:proofErr w:type="spellStart"/>
      <w:r w:rsidRPr="00702470">
        <w:rPr>
          <w:rFonts w:ascii="Times New Roman" w:hAnsi="Times New Roman" w:cs="Times New Roman"/>
          <w:b/>
          <w:sz w:val="24"/>
          <w:szCs w:val="24"/>
        </w:rPr>
        <w:t>apoplastic</w:t>
      </w:r>
      <w:proofErr w:type="spellEnd"/>
      <w:r w:rsidRPr="00702470">
        <w:rPr>
          <w:rFonts w:ascii="Times New Roman" w:hAnsi="Times New Roman" w:cs="Times New Roman"/>
          <w:b/>
          <w:sz w:val="24"/>
          <w:szCs w:val="24"/>
        </w:rPr>
        <w:t xml:space="preserve"> and </w:t>
      </w:r>
      <w:proofErr w:type="spellStart"/>
      <w:r w:rsidRPr="00702470">
        <w:rPr>
          <w:rFonts w:ascii="Times New Roman" w:hAnsi="Times New Roman" w:cs="Times New Roman"/>
          <w:b/>
          <w:sz w:val="24"/>
          <w:szCs w:val="24"/>
        </w:rPr>
        <w:t>symplastic</w:t>
      </w:r>
      <w:proofErr w:type="spellEnd"/>
      <w:r w:rsidRPr="00702470">
        <w:rPr>
          <w:rFonts w:ascii="Times New Roman" w:hAnsi="Times New Roman" w:cs="Times New Roman"/>
          <w:b/>
          <w:sz w:val="24"/>
          <w:szCs w:val="24"/>
        </w:rPr>
        <w:t xml:space="preserve"> phloem loading</w:t>
      </w:r>
    </w:p>
    <w:tbl>
      <w:tblPr>
        <w:tblStyle w:val="TableGrid"/>
        <w:tblW w:w="0" w:type="auto"/>
        <w:tblLook w:val="04A0"/>
      </w:tblPr>
      <w:tblGrid>
        <w:gridCol w:w="3080"/>
        <w:gridCol w:w="3081"/>
        <w:gridCol w:w="3081"/>
      </w:tblGrid>
      <w:tr w:rsidR="00154543" w:rsidTr="005C4E2D">
        <w:tc>
          <w:tcPr>
            <w:tcW w:w="3080" w:type="dxa"/>
          </w:tcPr>
          <w:p w:rsidR="00154543" w:rsidRDefault="00154543" w:rsidP="005C4E2D">
            <w:pPr>
              <w:spacing w:line="360" w:lineRule="auto"/>
              <w:jc w:val="both"/>
              <w:rPr>
                <w:rFonts w:ascii="Times New Roman" w:hAnsi="Times New Roman" w:cs="Times New Roman"/>
                <w:sz w:val="24"/>
                <w:szCs w:val="24"/>
              </w:rPr>
            </w:pPr>
          </w:p>
        </w:tc>
        <w:tc>
          <w:tcPr>
            <w:tcW w:w="3081" w:type="dxa"/>
          </w:tcPr>
          <w:p w:rsidR="00154543" w:rsidRPr="00702470" w:rsidRDefault="00154543" w:rsidP="005C4E2D">
            <w:pPr>
              <w:spacing w:line="360" w:lineRule="auto"/>
              <w:jc w:val="both"/>
            </w:pPr>
            <w:proofErr w:type="spellStart"/>
            <w:r w:rsidRPr="00702470">
              <w:rPr>
                <w:rFonts w:ascii="Times New Roman" w:hAnsi="Times New Roman" w:cs="Times New Roman"/>
                <w:b/>
                <w:sz w:val="24"/>
                <w:szCs w:val="24"/>
              </w:rPr>
              <w:t>apoplastic</w:t>
            </w:r>
            <w:proofErr w:type="spellEnd"/>
            <w:r w:rsidRPr="00702470">
              <w:rPr>
                <w:rFonts w:ascii="Times New Roman" w:hAnsi="Times New Roman" w:cs="Times New Roman"/>
                <w:b/>
                <w:sz w:val="24"/>
                <w:szCs w:val="24"/>
              </w:rPr>
              <w:t xml:space="preserve"> loading</w:t>
            </w:r>
          </w:p>
        </w:tc>
        <w:tc>
          <w:tcPr>
            <w:tcW w:w="3081" w:type="dxa"/>
          </w:tcPr>
          <w:p w:rsidR="00154543" w:rsidRDefault="00154543" w:rsidP="005C4E2D">
            <w:pPr>
              <w:spacing w:line="360" w:lineRule="auto"/>
              <w:jc w:val="both"/>
              <w:rPr>
                <w:rFonts w:ascii="Times New Roman" w:hAnsi="Times New Roman" w:cs="Times New Roman"/>
                <w:sz w:val="24"/>
                <w:szCs w:val="24"/>
              </w:rPr>
            </w:pPr>
            <w:proofErr w:type="spellStart"/>
            <w:r w:rsidRPr="00702470">
              <w:rPr>
                <w:rFonts w:ascii="Times New Roman" w:hAnsi="Times New Roman" w:cs="Times New Roman"/>
                <w:b/>
                <w:sz w:val="24"/>
                <w:szCs w:val="24"/>
              </w:rPr>
              <w:t>symplastic</w:t>
            </w:r>
            <w:proofErr w:type="spellEnd"/>
            <w:r w:rsidRPr="00702470">
              <w:rPr>
                <w:rFonts w:ascii="Times New Roman" w:hAnsi="Times New Roman" w:cs="Times New Roman"/>
                <w:b/>
                <w:sz w:val="24"/>
                <w:szCs w:val="24"/>
              </w:rPr>
              <w:t xml:space="preserve"> loading</w:t>
            </w:r>
          </w:p>
        </w:tc>
      </w:tr>
      <w:tr w:rsidR="00154543" w:rsidTr="005C4E2D">
        <w:tc>
          <w:tcPr>
            <w:tcW w:w="3080"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t>Type of sugar transported</w:t>
            </w:r>
          </w:p>
        </w:tc>
        <w:tc>
          <w:tcPr>
            <w:tcW w:w="3081"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t>Sucrose</w:t>
            </w:r>
          </w:p>
        </w:tc>
        <w:tc>
          <w:tcPr>
            <w:tcW w:w="3081" w:type="dxa"/>
          </w:tcPr>
          <w:p w:rsidR="00154543" w:rsidRDefault="00154543" w:rsidP="005C4E2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Sugra</w:t>
            </w:r>
            <w:proofErr w:type="spellEnd"/>
            <w:r>
              <w:rPr>
                <w:rFonts w:ascii="Times New Roman" w:hAnsi="Times New Roman" w:cs="Times New Roman"/>
                <w:sz w:val="24"/>
                <w:szCs w:val="24"/>
              </w:rPr>
              <w:t xml:space="preserve"> + other oligosaccharides</w:t>
            </w:r>
          </w:p>
        </w:tc>
      </w:tr>
      <w:tr w:rsidR="00154543" w:rsidTr="005C4E2D">
        <w:tc>
          <w:tcPr>
            <w:tcW w:w="3080"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Type of companion cells in the small veins</w:t>
            </w:r>
          </w:p>
        </w:tc>
        <w:tc>
          <w:tcPr>
            <w:tcW w:w="3081"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t>Ordinary or transfer cells</w:t>
            </w:r>
          </w:p>
        </w:tc>
        <w:tc>
          <w:tcPr>
            <w:tcW w:w="3081"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t>Intermediary cells</w:t>
            </w:r>
          </w:p>
        </w:tc>
      </w:tr>
      <w:tr w:rsidR="00154543" w:rsidTr="005C4E2D">
        <w:tc>
          <w:tcPr>
            <w:tcW w:w="3080"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Number of </w:t>
            </w:r>
            <w:proofErr w:type="spellStart"/>
            <w:r>
              <w:rPr>
                <w:rFonts w:ascii="Times New Roman" w:hAnsi="Times New Roman" w:cs="Times New Roman"/>
                <w:sz w:val="24"/>
                <w:szCs w:val="24"/>
              </w:rPr>
              <w:t>plasmodesmata</w:t>
            </w:r>
            <w:proofErr w:type="spellEnd"/>
            <w:r>
              <w:rPr>
                <w:rFonts w:ascii="Times New Roman" w:hAnsi="Times New Roman" w:cs="Times New Roman"/>
                <w:sz w:val="24"/>
                <w:szCs w:val="24"/>
              </w:rPr>
              <w:t xml:space="preserve"> connecting the sieve tubes (including companion cells) to surrounding cells</w:t>
            </w:r>
          </w:p>
        </w:tc>
        <w:tc>
          <w:tcPr>
            <w:tcW w:w="3081"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t>Fewer</w:t>
            </w:r>
          </w:p>
        </w:tc>
        <w:tc>
          <w:tcPr>
            <w:tcW w:w="3081" w:type="dxa"/>
          </w:tcPr>
          <w:p w:rsidR="00154543" w:rsidRDefault="00154543" w:rsidP="005C4E2D">
            <w:pPr>
              <w:spacing w:line="360" w:lineRule="auto"/>
              <w:jc w:val="both"/>
              <w:rPr>
                <w:rFonts w:ascii="Times New Roman" w:hAnsi="Times New Roman" w:cs="Times New Roman"/>
                <w:sz w:val="24"/>
                <w:szCs w:val="24"/>
              </w:rPr>
            </w:pPr>
            <w:r>
              <w:rPr>
                <w:rFonts w:ascii="Times New Roman" w:hAnsi="Times New Roman" w:cs="Times New Roman"/>
                <w:sz w:val="24"/>
                <w:szCs w:val="24"/>
              </w:rPr>
              <w:t>Abundant</w:t>
            </w:r>
          </w:p>
        </w:tc>
      </w:tr>
    </w:tbl>
    <w:p w:rsidR="00154543" w:rsidRDefault="00154543" w:rsidP="00154543">
      <w:pPr>
        <w:spacing w:after="0" w:line="360" w:lineRule="auto"/>
        <w:jc w:val="both"/>
        <w:rPr>
          <w:rFonts w:ascii="Times New Roman" w:hAnsi="Times New Roman" w:cs="Times New Roman"/>
          <w:sz w:val="24"/>
          <w:szCs w:val="24"/>
        </w:rPr>
      </w:pPr>
    </w:p>
    <w:p w:rsidR="00154543" w:rsidRDefault="00154543" w:rsidP="00154543">
      <w:pPr>
        <w:spacing w:after="0" w:line="360" w:lineRule="auto"/>
        <w:jc w:val="both"/>
        <w:rPr>
          <w:rFonts w:ascii="Times New Roman" w:eastAsia="Times New Roman" w:hAnsi="Times New Roman"/>
          <w:b/>
          <w:sz w:val="24"/>
          <w:szCs w:val="24"/>
        </w:rPr>
      </w:pPr>
      <w:r w:rsidRPr="007A1F7F">
        <w:rPr>
          <w:rFonts w:ascii="Times New Roman" w:eastAsia="Times New Roman" w:hAnsi="Times New Roman"/>
          <w:b/>
          <w:sz w:val="24"/>
          <w:szCs w:val="24"/>
        </w:rPr>
        <w:t>Phloem unloading</w:t>
      </w:r>
    </w:p>
    <w:p w:rsidR="00154543" w:rsidRDefault="00154543" w:rsidP="001545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occurs in the consumption end or </w:t>
      </w:r>
      <w:proofErr w:type="gramStart"/>
      <w:r>
        <w:rPr>
          <w:rFonts w:ascii="Times New Roman" w:hAnsi="Times New Roman" w:cs="Times New Roman"/>
          <w:sz w:val="24"/>
          <w:szCs w:val="24"/>
        </w:rPr>
        <w:t>sink</w:t>
      </w:r>
      <w:proofErr w:type="gramEnd"/>
      <w:r>
        <w:rPr>
          <w:rFonts w:ascii="Times New Roman" w:hAnsi="Times New Roman" w:cs="Times New Roman"/>
          <w:sz w:val="24"/>
          <w:szCs w:val="24"/>
        </w:rPr>
        <w:t xml:space="preserve"> organs (such as developing roots, tubers, reproductive structures etc.). Sugars move from sieve tubes to </w:t>
      </w:r>
      <w:r w:rsidRPr="00EB17E2">
        <w:rPr>
          <w:rFonts w:ascii="Times New Roman" w:hAnsi="Times New Roman" w:cs="Times New Roman"/>
          <w:b/>
          <w:sz w:val="24"/>
          <w:szCs w:val="24"/>
        </w:rPr>
        <w:t>receiver cells</w:t>
      </w:r>
      <w:r>
        <w:rPr>
          <w:rFonts w:ascii="Times New Roman" w:hAnsi="Times New Roman" w:cs="Times New Roman"/>
          <w:sz w:val="24"/>
          <w:szCs w:val="24"/>
        </w:rPr>
        <w:t xml:space="preserve"> in the sink involving following steps</w:t>
      </w:r>
    </w:p>
    <w:p w:rsidR="00154543" w:rsidRDefault="00154543" w:rsidP="00154543">
      <w:pPr>
        <w:pStyle w:val="ListParagraph"/>
        <w:numPr>
          <w:ilvl w:val="0"/>
          <w:numId w:val="8"/>
        </w:numPr>
        <w:spacing w:after="0" w:line="360" w:lineRule="auto"/>
        <w:jc w:val="both"/>
        <w:rPr>
          <w:rFonts w:ascii="Times New Roman" w:hAnsi="Times New Roman" w:cs="Times New Roman"/>
          <w:sz w:val="24"/>
          <w:szCs w:val="24"/>
        </w:rPr>
      </w:pPr>
      <w:r w:rsidRPr="00EB17E2">
        <w:rPr>
          <w:rFonts w:ascii="Times New Roman" w:hAnsi="Times New Roman" w:cs="Times New Roman"/>
          <w:b/>
          <w:sz w:val="24"/>
          <w:szCs w:val="24"/>
        </w:rPr>
        <w:t>Sieve element unloading</w:t>
      </w:r>
      <w:r>
        <w:rPr>
          <w:rFonts w:ascii="Times New Roman" w:hAnsi="Times New Roman" w:cs="Times New Roman"/>
          <w:sz w:val="24"/>
          <w:szCs w:val="24"/>
        </w:rPr>
        <w:t>- In this process, sugars imported from the source) leave sieve elements of sink tissues.</w:t>
      </w:r>
    </w:p>
    <w:p w:rsidR="00154543" w:rsidRDefault="00154543" w:rsidP="00154543">
      <w:pPr>
        <w:pStyle w:val="ListParagraph"/>
        <w:numPr>
          <w:ilvl w:val="0"/>
          <w:numId w:val="8"/>
        </w:numPr>
        <w:spacing w:after="0" w:line="360" w:lineRule="auto"/>
        <w:jc w:val="both"/>
        <w:rPr>
          <w:rFonts w:ascii="Times New Roman" w:hAnsi="Times New Roman" w:cs="Times New Roman"/>
          <w:sz w:val="24"/>
          <w:szCs w:val="24"/>
        </w:rPr>
      </w:pPr>
      <w:r w:rsidRPr="00EB17E2">
        <w:rPr>
          <w:rFonts w:ascii="Times New Roman" w:hAnsi="Times New Roman" w:cs="Times New Roman"/>
          <w:b/>
          <w:sz w:val="24"/>
          <w:szCs w:val="24"/>
        </w:rPr>
        <w:t>Short distance transport</w:t>
      </w:r>
      <w:r>
        <w:rPr>
          <w:rFonts w:ascii="Times New Roman" w:hAnsi="Times New Roman" w:cs="Times New Roman"/>
          <w:sz w:val="24"/>
          <w:szCs w:val="24"/>
        </w:rPr>
        <w:t>- The sugars are now transported to cells in sink by a short distance pathway which has also been called as post sieve element transport.</w:t>
      </w:r>
    </w:p>
    <w:p w:rsidR="00154543" w:rsidRDefault="00154543" w:rsidP="00154543">
      <w:pPr>
        <w:pStyle w:val="ListParagraph"/>
        <w:numPr>
          <w:ilvl w:val="0"/>
          <w:numId w:val="8"/>
        </w:numPr>
        <w:spacing w:after="0" w:line="360" w:lineRule="auto"/>
        <w:jc w:val="both"/>
        <w:rPr>
          <w:rFonts w:ascii="Times New Roman" w:hAnsi="Times New Roman" w:cs="Times New Roman"/>
          <w:sz w:val="24"/>
          <w:szCs w:val="24"/>
        </w:rPr>
      </w:pPr>
      <w:r w:rsidRPr="00EB17E2">
        <w:rPr>
          <w:rFonts w:ascii="Times New Roman" w:hAnsi="Times New Roman" w:cs="Times New Roman"/>
          <w:b/>
          <w:sz w:val="24"/>
          <w:szCs w:val="24"/>
        </w:rPr>
        <w:t>Storage and metabolism</w:t>
      </w:r>
      <w:r>
        <w:rPr>
          <w:rFonts w:ascii="Times New Roman" w:hAnsi="Times New Roman" w:cs="Times New Roman"/>
          <w:sz w:val="24"/>
          <w:szCs w:val="24"/>
        </w:rPr>
        <w:t>- Finally, sugars are stored or metabolized in the cells of the sink.</w:t>
      </w:r>
    </w:p>
    <w:p w:rsidR="00154543" w:rsidRPr="009E2F69" w:rsidRDefault="00154543" w:rsidP="00154543">
      <w:pPr>
        <w:spacing w:after="0" w:line="360" w:lineRule="auto"/>
        <w:jc w:val="both"/>
        <w:rPr>
          <w:rFonts w:ascii="Times New Roman" w:hAnsi="Times New Roman" w:cs="Times New Roman"/>
          <w:sz w:val="24"/>
          <w:szCs w:val="24"/>
        </w:rPr>
      </w:pPr>
      <w:r w:rsidRPr="009E2F69">
        <w:rPr>
          <w:rFonts w:ascii="Times New Roman" w:hAnsi="Times New Roman" w:cs="Times New Roman"/>
          <w:sz w:val="24"/>
          <w:szCs w:val="24"/>
        </w:rPr>
        <w:t xml:space="preserve">As with the phloem loading process, sucrose unloading also occurs through </w:t>
      </w:r>
      <w:proofErr w:type="spellStart"/>
      <w:r w:rsidRPr="009E2F69">
        <w:rPr>
          <w:rFonts w:ascii="Times New Roman" w:hAnsi="Times New Roman" w:cs="Times New Roman"/>
          <w:sz w:val="24"/>
          <w:szCs w:val="24"/>
        </w:rPr>
        <w:t>symplast</w:t>
      </w:r>
      <w:proofErr w:type="spellEnd"/>
      <w:r w:rsidRPr="009E2F69">
        <w:rPr>
          <w:rFonts w:ascii="Times New Roman" w:hAnsi="Times New Roman" w:cs="Times New Roman"/>
          <w:sz w:val="24"/>
          <w:szCs w:val="24"/>
        </w:rPr>
        <w:t xml:space="preserve"> via </w:t>
      </w:r>
      <w:proofErr w:type="spellStart"/>
      <w:r w:rsidRPr="009E2F69">
        <w:rPr>
          <w:rFonts w:ascii="Times New Roman" w:hAnsi="Times New Roman" w:cs="Times New Roman"/>
          <w:sz w:val="24"/>
          <w:szCs w:val="24"/>
        </w:rPr>
        <w:t>plasmodesmata</w:t>
      </w:r>
      <w:proofErr w:type="spellEnd"/>
      <w:r w:rsidRPr="009E2F69">
        <w:rPr>
          <w:rFonts w:ascii="Times New Roman" w:hAnsi="Times New Roman" w:cs="Times New Roman"/>
          <w:sz w:val="24"/>
          <w:szCs w:val="24"/>
        </w:rPr>
        <w:t xml:space="preserve"> or through </w:t>
      </w:r>
      <w:proofErr w:type="spellStart"/>
      <w:r w:rsidRPr="009E2F69">
        <w:rPr>
          <w:rFonts w:ascii="Times New Roman" w:hAnsi="Times New Roman" w:cs="Times New Roman"/>
          <w:sz w:val="24"/>
          <w:szCs w:val="24"/>
        </w:rPr>
        <w:t>apoplast</w:t>
      </w:r>
      <w:proofErr w:type="spellEnd"/>
      <w:r w:rsidRPr="009E2F69">
        <w:rPr>
          <w:rFonts w:ascii="Times New Roman" w:hAnsi="Times New Roman" w:cs="Times New Roman"/>
          <w:sz w:val="24"/>
          <w:szCs w:val="24"/>
        </w:rPr>
        <w:t xml:space="preserve"> at some point en route to sink cells. </w:t>
      </w:r>
    </w:p>
    <w:p w:rsidR="00154543" w:rsidRDefault="00154543" w:rsidP="00154543">
      <w:pPr>
        <w:spacing w:after="0" w:line="360" w:lineRule="auto"/>
        <w:jc w:val="both"/>
        <w:rPr>
          <w:rFonts w:ascii="Times New Roman" w:hAnsi="Times New Roman" w:cs="Times New Roman"/>
          <w:sz w:val="24"/>
          <w:szCs w:val="24"/>
        </w:rPr>
      </w:pPr>
      <w:r w:rsidRPr="009E2F69">
        <w:rPr>
          <w:rFonts w:ascii="Times New Roman" w:hAnsi="Times New Roman" w:cs="Times New Roman"/>
          <w:sz w:val="24"/>
          <w:szCs w:val="24"/>
        </w:rPr>
        <w:t xml:space="preserve">Phloem </w:t>
      </w:r>
      <w:r>
        <w:rPr>
          <w:rFonts w:ascii="Times New Roman" w:hAnsi="Times New Roman" w:cs="Times New Roman"/>
          <w:sz w:val="24"/>
          <w:szCs w:val="24"/>
        </w:rPr>
        <w:t xml:space="preserve">unloading is typically </w:t>
      </w:r>
      <w:proofErr w:type="spellStart"/>
      <w:r w:rsidRPr="00EB17E2">
        <w:rPr>
          <w:rFonts w:ascii="Times New Roman" w:hAnsi="Times New Roman" w:cs="Times New Roman"/>
          <w:b/>
          <w:sz w:val="24"/>
          <w:szCs w:val="24"/>
        </w:rPr>
        <w:t>symplastic</w:t>
      </w:r>
      <w:proofErr w:type="spellEnd"/>
      <w:r>
        <w:rPr>
          <w:rFonts w:ascii="Times New Roman" w:hAnsi="Times New Roman" w:cs="Times New Roman"/>
          <w:sz w:val="24"/>
          <w:szCs w:val="24"/>
        </w:rPr>
        <w:t xml:space="preserve"> in growing and respiring sinks such as </w:t>
      </w:r>
      <w:proofErr w:type="spellStart"/>
      <w:r>
        <w:rPr>
          <w:rFonts w:ascii="Times New Roman" w:hAnsi="Times New Roman" w:cs="Times New Roman"/>
          <w:sz w:val="24"/>
          <w:szCs w:val="24"/>
        </w:rPr>
        <w:t>meristems</w:t>
      </w:r>
      <w:proofErr w:type="spellEnd"/>
      <w:r>
        <w:rPr>
          <w:rFonts w:ascii="Times New Roman" w:hAnsi="Times New Roman" w:cs="Times New Roman"/>
          <w:sz w:val="24"/>
          <w:szCs w:val="24"/>
        </w:rPr>
        <w:t>, roots and young leaves etc. in which sucrose can be rapidly metabolised (young leaves acts as sink until their photosynthesis machinery is fully developed, at which point they become sources.)</w:t>
      </w:r>
    </w:p>
    <w:p w:rsidR="00154543" w:rsidRDefault="00154543" w:rsidP="001545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Usually the storage organs such as fruits (grape, orange etc.) roots (sugar beet) and stems (sugarcane), sucrose unloading is known to occur through </w:t>
      </w:r>
      <w:proofErr w:type="spellStart"/>
      <w:r>
        <w:rPr>
          <w:rFonts w:ascii="Times New Roman" w:hAnsi="Times New Roman" w:cs="Times New Roman"/>
          <w:sz w:val="24"/>
          <w:szCs w:val="24"/>
        </w:rPr>
        <w:t>apoplast</w:t>
      </w:r>
      <w:proofErr w:type="spellEnd"/>
      <w:r>
        <w:rPr>
          <w:rFonts w:ascii="Times New Roman" w:hAnsi="Times New Roman" w:cs="Times New Roman"/>
          <w:sz w:val="24"/>
          <w:szCs w:val="24"/>
        </w:rPr>
        <w:t xml:space="preserve">. However, according to </w:t>
      </w:r>
      <w:proofErr w:type="spellStart"/>
      <w:r w:rsidRPr="00EB17E2">
        <w:rPr>
          <w:rFonts w:ascii="Times New Roman" w:hAnsi="Times New Roman" w:cs="Times New Roman"/>
          <w:b/>
          <w:sz w:val="24"/>
          <w:szCs w:val="24"/>
        </w:rPr>
        <w:t>Oparka</w:t>
      </w:r>
      <w:proofErr w:type="spellEnd"/>
      <w:r>
        <w:rPr>
          <w:rFonts w:ascii="Times New Roman" w:hAnsi="Times New Roman" w:cs="Times New Roman"/>
          <w:sz w:val="24"/>
          <w:szCs w:val="24"/>
        </w:rPr>
        <w:t xml:space="preserve"> (1986), phloem unloading in potato tubers from sieve elements to cortical cells is a </w:t>
      </w:r>
      <w:proofErr w:type="spellStart"/>
      <w:r>
        <w:rPr>
          <w:rFonts w:ascii="Times New Roman" w:hAnsi="Times New Roman" w:cs="Times New Roman"/>
          <w:sz w:val="24"/>
          <w:szCs w:val="24"/>
        </w:rPr>
        <w:t>symplastic</w:t>
      </w:r>
      <w:proofErr w:type="spellEnd"/>
      <w:r>
        <w:rPr>
          <w:rFonts w:ascii="Times New Roman" w:hAnsi="Times New Roman" w:cs="Times New Roman"/>
          <w:sz w:val="24"/>
          <w:szCs w:val="24"/>
        </w:rPr>
        <w:t xml:space="preserve"> passive process.</w:t>
      </w:r>
    </w:p>
    <w:p w:rsidR="00154543" w:rsidRPr="009E2F69" w:rsidRDefault="00154543" w:rsidP="001545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Because, there are wide varieties of sink in plants which differ in structure and function, no one scheme of phloem unloading is available.</w:t>
      </w:r>
    </w:p>
    <w:p w:rsidR="007A1F7F" w:rsidRPr="00154543" w:rsidRDefault="007A1F7F" w:rsidP="00154543">
      <w:pPr>
        <w:rPr>
          <w:szCs w:val="24"/>
        </w:rPr>
      </w:pPr>
    </w:p>
    <w:sectPr w:rsidR="007A1F7F" w:rsidRPr="00154543" w:rsidSect="003465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9"/>
    <w:multiLevelType w:val="hybridMultilevel"/>
    <w:tmpl w:val="14330624"/>
    <w:lvl w:ilvl="0" w:tplc="5C7C612A">
      <w:start w:val="1"/>
      <w:numFmt w:val="decimal"/>
      <w:lvlText w:val="%1."/>
      <w:lvlJc w:val="left"/>
    </w:lvl>
    <w:lvl w:ilvl="1" w:tplc="2028F22A">
      <w:start w:val="1"/>
      <w:numFmt w:val="bullet"/>
      <w:lvlText w:val=""/>
      <w:lvlJc w:val="left"/>
    </w:lvl>
    <w:lvl w:ilvl="2" w:tplc="D9C269AE">
      <w:start w:val="1"/>
      <w:numFmt w:val="bullet"/>
      <w:lvlText w:val=""/>
      <w:lvlJc w:val="left"/>
    </w:lvl>
    <w:lvl w:ilvl="3" w:tplc="C3901668">
      <w:start w:val="1"/>
      <w:numFmt w:val="bullet"/>
      <w:lvlText w:val=""/>
      <w:lvlJc w:val="left"/>
    </w:lvl>
    <w:lvl w:ilvl="4" w:tplc="D6EE0B12">
      <w:start w:val="1"/>
      <w:numFmt w:val="bullet"/>
      <w:lvlText w:val=""/>
      <w:lvlJc w:val="left"/>
    </w:lvl>
    <w:lvl w:ilvl="5" w:tplc="21ECBD34">
      <w:start w:val="1"/>
      <w:numFmt w:val="bullet"/>
      <w:lvlText w:val=""/>
      <w:lvlJc w:val="left"/>
    </w:lvl>
    <w:lvl w:ilvl="6" w:tplc="0542252E">
      <w:start w:val="1"/>
      <w:numFmt w:val="bullet"/>
      <w:lvlText w:val=""/>
      <w:lvlJc w:val="left"/>
    </w:lvl>
    <w:lvl w:ilvl="7" w:tplc="B0845C24">
      <w:start w:val="1"/>
      <w:numFmt w:val="bullet"/>
      <w:lvlText w:val=""/>
      <w:lvlJc w:val="left"/>
    </w:lvl>
    <w:lvl w:ilvl="8" w:tplc="2D8E235E">
      <w:start w:val="1"/>
      <w:numFmt w:val="bullet"/>
      <w:lvlText w:val=""/>
      <w:lvlJc w:val="left"/>
    </w:lvl>
  </w:abstractNum>
  <w:abstractNum w:abstractNumId="1">
    <w:nsid w:val="0000004A"/>
    <w:multiLevelType w:val="hybridMultilevel"/>
    <w:tmpl w:val="7FFFCA10"/>
    <w:lvl w:ilvl="0" w:tplc="70A85BBC">
      <w:start w:val="1"/>
      <w:numFmt w:val="decimal"/>
      <w:lvlText w:val="%1."/>
      <w:lvlJc w:val="left"/>
    </w:lvl>
    <w:lvl w:ilvl="1" w:tplc="BE8A6CE0">
      <w:start w:val="1"/>
      <w:numFmt w:val="bullet"/>
      <w:lvlText w:val=""/>
      <w:lvlJc w:val="left"/>
    </w:lvl>
    <w:lvl w:ilvl="2" w:tplc="68D6355C">
      <w:start w:val="1"/>
      <w:numFmt w:val="bullet"/>
      <w:lvlText w:val=""/>
      <w:lvlJc w:val="left"/>
    </w:lvl>
    <w:lvl w:ilvl="3" w:tplc="6D109EE2">
      <w:start w:val="1"/>
      <w:numFmt w:val="bullet"/>
      <w:lvlText w:val=""/>
      <w:lvlJc w:val="left"/>
    </w:lvl>
    <w:lvl w:ilvl="4" w:tplc="C3703AAA">
      <w:start w:val="1"/>
      <w:numFmt w:val="bullet"/>
      <w:lvlText w:val=""/>
      <w:lvlJc w:val="left"/>
    </w:lvl>
    <w:lvl w:ilvl="5" w:tplc="D4266A78">
      <w:start w:val="1"/>
      <w:numFmt w:val="bullet"/>
      <w:lvlText w:val=""/>
      <w:lvlJc w:val="left"/>
    </w:lvl>
    <w:lvl w:ilvl="6" w:tplc="1A2A14A0">
      <w:start w:val="1"/>
      <w:numFmt w:val="bullet"/>
      <w:lvlText w:val=""/>
      <w:lvlJc w:val="left"/>
    </w:lvl>
    <w:lvl w:ilvl="7" w:tplc="A118B0BA">
      <w:start w:val="1"/>
      <w:numFmt w:val="bullet"/>
      <w:lvlText w:val=""/>
      <w:lvlJc w:val="left"/>
    </w:lvl>
    <w:lvl w:ilvl="8" w:tplc="7EA27798">
      <w:start w:val="1"/>
      <w:numFmt w:val="bullet"/>
      <w:lvlText w:val=""/>
      <w:lvlJc w:val="left"/>
    </w:lvl>
  </w:abstractNum>
  <w:abstractNum w:abstractNumId="2">
    <w:nsid w:val="0000004C"/>
    <w:multiLevelType w:val="hybridMultilevel"/>
    <w:tmpl w:val="51B2A41E"/>
    <w:lvl w:ilvl="0" w:tplc="6F2EB194">
      <w:start w:val="1"/>
      <w:numFmt w:val="decimal"/>
      <w:lvlText w:val="%1."/>
      <w:lvlJc w:val="left"/>
    </w:lvl>
    <w:lvl w:ilvl="1" w:tplc="EB244850">
      <w:start w:val="1"/>
      <w:numFmt w:val="bullet"/>
      <w:lvlText w:val=""/>
      <w:lvlJc w:val="left"/>
    </w:lvl>
    <w:lvl w:ilvl="2" w:tplc="BD7018CE">
      <w:start w:val="1"/>
      <w:numFmt w:val="bullet"/>
      <w:lvlText w:val=""/>
      <w:lvlJc w:val="left"/>
    </w:lvl>
    <w:lvl w:ilvl="3" w:tplc="1B9A3D1A">
      <w:start w:val="1"/>
      <w:numFmt w:val="bullet"/>
      <w:lvlText w:val=""/>
      <w:lvlJc w:val="left"/>
    </w:lvl>
    <w:lvl w:ilvl="4" w:tplc="7E74CEC2">
      <w:start w:val="1"/>
      <w:numFmt w:val="bullet"/>
      <w:lvlText w:val=""/>
      <w:lvlJc w:val="left"/>
    </w:lvl>
    <w:lvl w:ilvl="5" w:tplc="A52ACC8C">
      <w:start w:val="1"/>
      <w:numFmt w:val="bullet"/>
      <w:lvlText w:val=""/>
      <w:lvlJc w:val="left"/>
    </w:lvl>
    <w:lvl w:ilvl="6" w:tplc="B57E4BAC">
      <w:start w:val="1"/>
      <w:numFmt w:val="bullet"/>
      <w:lvlText w:val=""/>
      <w:lvlJc w:val="left"/>
    </w:lvl>
    <w:lvl w:ilvl="7" w:tplc="5F1C315A">
      <w:start w:val="1"/>
      <w:numFmt w:val="bullet"/>
      <w:lvlText w:val=""/>
      <w:lvlJc w:val="left"/>
    </w:lvl>
    <w:lvl w:ilvl="8" w:tplc="C792D102">
      <w:start w:val="1"/>
      <w:numFmt w:val="bullet"/>
      <w:lvlText w:val=""/>
      <w:lvlJc w:val="left"/>
    </w:lvl>
  </w:abstractNum>
  <w:abstractNum w:abstractNumId="3">
    <w:nsid w:val="05357AF2"/>
    <w:multiLevelType w:val="hybridMultilevel"/>
    <w:tmpl w:val="CA0E31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D67CBD"/>
    <w:multiLevelType w:val="hybridMultilevel"/>
    <w:tmpl w:val="40B0F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084E16"/>
    <w:multiLevelType w:val="hybridMultilevel"/>
    <w:tmpl w:val="B33229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8F5806"/>
    <w:multiLevelType w:val="hybridMultilevel"/>
    <w:tmpl w:val="571C22C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0B53D69"/>
    <w:multiLevelType w:val="hybridMultilevel"/>
    <w:tmpl w:val="09206E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510913"/>
    <w:multiLevelType w:val="hybridMultilevel"/>
    <w:tmpl w:val="00D67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9E71E9C"/>
    <w:multiLevelType w:val="hybridMultilevel"/>
    <w:tmpl w:val="0ABE935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4"/>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43425"/>
    <w:rsid w:val="000049DE"/>
    <w:rsid w:val="00106D3A"/>
    <w:rsid w:val="00117FFD"/>
    <w:rsid w:val="00154543"/>
    <w:rsid w:val="00156B68"/>
    <w:rsid w:val="00181DEF"/>
    <w:rsid w:val="001C22E4"/>
    <w:rsid w:val="003465EB"/>
    <w:rsid w:val="00357ACF"/>
    <w:rsid w:val="003E2DD7"/>
    <w:rsid w:val="003E303F"/>
    <w:rsid w:val="004116DF"/>
    <w:rsid w:val="0041278C"/>
    <w:rsid w:val="00467155"/>
    <w:rsid w:val="004A3F53"/>
    <w:rsid w:val="005751E1"/>
    <w:rsid w:val="00702470"/>
    <w:rsid w:val="00714C3C"/>
    <w:rsid w:val="007A1F7F"/>
    <w:rsid w:val="007F1BD5"/>
    <w:rsid w:val="007F432A"/>
    <w:rsid w:val="0083084D"/>
    <w:rsid w:val="00843425"/>
    <w:rsid w:val="00913B66"/>
    <w:rsid w:val="0094203D"/>
    <w:rsid w:val="009E2F69"/>
    <w:rsid w:val="00A919D1"/>
    <w:rsid w:val="00AD3C03"/>
    <w:rsid w:val="00AF43F2"/>
    <w:rsid w:val="00B8019A"/>
    <w:rsid w:val="00B902C1"/>
    <w:rsid w:val="00C922EF"/>
    <w:rsid w:val="00CB3A8C"/>
    <w:rsid w:val="00CD5502"/>
    <w:rsid w:val="00D34940"/>
    <w:rsid w:val="00D64775"/>
    <w:rsid w:val="00E31277"/>
    <w:rsid w:val="00E55745"/>
    <w:rsid w:val="00E75C86"/>
    <w:rsid w:val="00E80B04"/>
    <w:rsid w:val="00EB17E2"/>
    <w:rsid w:val="00F24AA5"/>
    <w:rsid w:val="00F434CA"/>
    <w:rsid w:val="00FA5860"/>
    <w:rsid w:val="00FD7A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75"/>
    <w:pPr>
      <w:ind w:left="720"/>
      <w:contextualSpacing/>
    </w:pPr>
  </w:style>
  <w:style w:type="table" w:styleId="TableGrid">
    <w:name w:val="Table Grid"/>
    <w:basedOn w:val="TableNormal"/>
    <w:uiPriority w:val="59"/>
    <w:rsid w:val="00702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2021-05-21T05:43:00Z</dcterms:created>
  <dcterms:modified xsi:type="dcterms:W3CDTF">2021-06-17T06:30:00Z</dcterms:modified>
</cp:coreProperties>
</file>