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0" w:rsidRDefault="004A258E" w:rsidP="001C4260">
      <w:pPr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Paper 204</w:t>
      </w:r>
    </w:p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C54105" w:rsidP="00907745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/>
          <w:sz w:val="24"/>
        </w:rPr>
        <w:t xml:space="preserve">Discuss briefly about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Agriculture (Biofertilizers)</w:t>
      </w:r>
      <w:r w:rsidR="00907745"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1C4260"/>
    <w:rsid w:val="004A258E"/>
    <w:rsid w:val="008248DA"/>
    <w:rsid w:val="00870311"/>
    <w:rsid w:val="00882CCF"/>
    <w:rsid w:val="00907745"/>
    <w:rsid w:val="00A40D3D"/>
    <w:rsid w:val="00C43230"/>
    <w:rsid w:val="00C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9</cp:revision>
  <dcterms:created xsi:type="dcterms:W3CDTF">2022-05-25T06:13:00Z</dcterms:created>
  <dcterms:modified xsi:type="dcterms:W3CDTF">2022-05-25T06:26:00Z</dcterms:modified>
</cp:coreProperties>
</file>